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20495" w:rsidRPr="00B20495" w:rsidRDefault="00B20495" w:rsidP="00B20495">
      <w:pPr>
        <w:spacing w:after="0" w:line="240" w:lineRule="auto"/>
        <w:jc w:val="center"/>
        <w:rPr>
          <w:rFonts w:ascii="Times New Roman" w:hAnsi="Times New Roman" w:cs="Times New Roman"/>
          <w:b/>
          <w:sz w:val="28"/>
          <w:szCs w:val="28"/>
          <w:lang w:val="kk-KZ"/>
        </w:rPr>
      </w:pPr>
      <w:r>
        <w:rPr>
          <w:rFonts w:ascii="Times New Roman" w:hAnsi="Times New Roman" w:cs="Times New Roman"/>
          <w:b/>
          <w:sz w:val="28"/>
          <w:szCs w:val="28"/>
          <w:lang w:val="kk-KZ"/>
        </w:rPr>
        <w:t>Зертханалық жұмыс №</w:t>
      </w:r>
      <w:bookmarkStart w:id="0" w:name="_GoBack"/>
      <w:bookmarkEnd w:id="0"/>
      <w:r w:rsidR="003C67D0">
        <w:rPr>
          <w:rFonts w:ascii="Times New Roman" w:hAnsi="Times New Roman" w:cs="Times New Roman"/>
          <w:b/>
          <w:sz w:val="28"/>
          <w:szCs w:val="28"/>
          <w:lang w:val="kk-KZ"/>
        </w:rPr>
        <w:t>4</w:t>
      </w:r>
    </w:p>
    <w:p w:rsidR="00B20495" w:rsidRDefault="00B20495" w:rsidP="00B20495">
      <w:pPr>
        <w:spacing w:after="0" w:line="240" w:lineRule="auto"/>
        <w:jc w:val="center"/>
        <w:rPr>
          <w:rFonts w:ascii="Times New Roman" w:hAnsi="Times New Roman" w:cs="Times New Roman"/>
          <w:b/>
          <w:sz w:val="28"/>
          <w:szCs w:val="28"/>
          <w:lang w:val="kk-KZ"/>
        </w:rPr>
      </w:pPr>
    </w:p>
    <w:p w:rsidR="00B20495" w:rsidRDefault="00B20495" w:rsidP="00B20495">
      <w:pPr>
        <w:spacing w:after="0" w:line="240" w:lineRule="auto"/>
        <w:jc w:val="center"/>
        <w:rPr>
          <w:rFonts w:ascii="Times New Roman" w:hAnsi="Times New Roman" w:cs="Times New Roman"/>
          <w:i/>
          <w:sz w:val="28"/>
          <w:szCs w:val="28"/>
          <w:lang w:val="kk-KZ"/>
        </w:rPr>
      </w:pPr>
      <w:r w:rsidRPr="004D385D">
        <w:rPr>
          <w:rFonts w:ascii="Times New Roman" w:hAnsi="Times New Roman" w:cs="Times New Roman"/>
          <w:i/>
          <w:sz w:val="28"/>
          <w:szCs w:val="28"/>
          <w:lang w:val="kk-KZ"/>
        </w:rPr>
        <w:t>QGIS бағдарла</w:t>
      </w:r>
      <w:r>
        <w:rPr>
          <w:rFonts w:ascii="Times New Roman" w:hAnsi="Times New Roman" w:cs="Times New Roman"/>
          <w:i/>
          <w:sz w:val="28"/>
          <w:szCs w:val="28"/>
          <w:lang w:val="kk-KZ"/>
        </w:rPr>
        <w:t>ма</w:t>
      </w:r>
      <w:r w:rsidRPr="004D385D">
        <w:rPr>
          <w:rFonts w:ascii="Times New Roman" w:hAnsi="Times New Roman" w:cs="Times New Roman"/>
          <w:i/>
          <w:sz w:val="28"/>
          <w:szCs w:val="28"/>
          <w:lang w:val="kk-KZ"/>
        </w:rPr>
        <w:t>сымен танысу</w:t>
      </w:r>
    </w:p>
    <w:p w:rsidR="00B20495" w:rsidRDefault="00B20495" w:rsidP="00B20495">
      <w:pPr>
        <w:spacing w:after="0" w:line="240" w:lineRule="auto"/>
        <w:jc w:val="center"/>
        <w:rPr>
          <w:rFonts w:ascii="Times New Roman" w:hAnsi="Times New Roman" w:cs="Times New Roman"/>
          <w:i/>
          <w:sz w:val="28"/>
          <w:szCs w:val="28"/>
          <w:lang w:val="kk-KZ"/>
        </w:rPr>
      </w:pPr>
    </w:p>
    <w:p w:rsidR="00B20495" w:rsidRDefault="00B20495" w:rsidP="00B20495">
      <w:pPr>
        <w:spacing w:after="0" w:line="240" w:lineRule="auto"/>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Мақсаты: </w:t>
      </w:r>
      <w:r w:rsidRPr="004D385D">
        <w:rPr>
          <w:rFonts w:ascii="Times New Roman" w:hAnsi="Times New Roman" w:cs="Times New Roman"/>
          <w:sz w:val="28"/>
          <w:szCs w:val="28"/>
          <w:lang w:val="kk-KZ"/>
        </w:rPr>
        <w:t>QGIS бағдарла</w:t>
      </w:r>
      <w:r>
        <w:rPr>
          <w:rFonts w:ascii="Times New Roman" w:hAnsi="Times New Roman" w:cs="Times New Roman"/>
          <w:sz w:val="28"/>
          <w:szCs w:val="28"/>
          <w:lang w:val="kk-KZ"/>
        </w:rPr>
        <w:t xml:space="preserve">масының функцияларымен танысу. </w:t>
      </w:r>
    </w:p>
    <w:p w:rsidR="00B20495" w:rsidRDefault="00B20495" w:rsidP="00B20495">
      <w:pPr>
        <w:spacing w:after="0" w:line="240" w:lineRule="auto"/>
        <w:ind w:firstLine="709"/>
        <w:jc w:val="both"/>
        <w:rPr>
          <w:rFonts w:ascii="Times New Roman" w:hAnsi="Times New Roman" w:cs="Times New Roman"/>
          <w:sz w:val="28"/>
          <w:szCs w:val="28"/>
          <w:lang w:val="kk-KZ"/>
        </w:rPr>
      </w:pPr>
    </w:p>
    <w:p w:rsidR="00B20495" w:rsidRDefault="00B20495" w:rsidP="00B20495">
      <w:pPr>
        <w:spacing w:after="0" w:line="240" w:lineRule="auto"/>
        <w:ind w:firstLine="709"/>
        <w:jc w:val="both"/>
        <w:rPr>
          <w:rFonts w:ascii="Times New Roman" w:hAnsi="Times New Roman" w:cs="Times New Roman"/>
          <w:sz w:val="28"/>
          <w:szCs w:val="28"/>
          <w:lang w:val="kk-KZ"/>
        </w:rPr>
      </w:pPr>
      <w:r w:rsidRPr="004D385D">
        <w:rPr>
          <w:rFonts w:ascii="Times New Roman" w:hAnsi="Times New Roman" w:cs="Times New Roman"/>
          <w:sz w:val="28"/>
          <w:szCs w:val="28"/>
          <w:lang w:val="kk-KZ"/>
        </w:rPr>
        <w:t>QGIS-те жұмыс 2002 жылдың мамыр айында басталды, ал 2007 жылы OpenSourceGeospatialFoundation (OSGeo) геоақпараттық бағдарламалық қамтамасыз етуді бірлесіп әзірлеу және пайдалану үшін құрылған халықаралық коммерциялық емес ұйым</w:t>
      </w:r>
      <w:r>
        <w:rPr>
          <w:rFonts w:ascii="Times New Roman" w:hAnsi="Times New Roman" w:cs="Times New Roman"/>
          <w:sz w:val="28"/>
          <w:szCs w:val="28"/>
          <w:lang w:val="kk-KZ"/>
        </w:rPr>
        <w:t xml:space="preserve">ның жобасы болды. </w:t>
      </w:r>
    </w:p>
    <w:p w:rsidR="00B20495" w:rsidRDefault="00B20495" w:rsidP="00B20495">
      <w:pPr>
        <w:spacing w:after="0" w:line="240" w:lineRule="auto"/>
        <w:ind w:firstLine="709"/>
        <w:jc w:val="both"/>
        <w:rPr>
          <w:rFonts w:ascii="Times New Roman" w:hAnsi="Times New Roman" w:cs="Times New Roman"/>
          <w:sz w:val="28"/>
          <w:szCs w:val="28"/>
          <w:lang w:val="kk-KZ"/>
        </w:rPr>
      </w:pPr>
    </w:p>
    <w:p w:rsidR="00B20495" w:rsidRDefault="00B20495" w:rsidP="00B20495">
      <w:pPr>
        <w:spacing w:after="0" w:line="240" w:lineRule="auto"/>
        <w:ind w:firstLine="709"/>
        <w:jc w:val="both"/>
        <w:rPr>
          <w:rFonts w:ascii="Times New Roman" w:hAnsi="Times New Roman" w:cs="Times New Roman"/>
          <w:sz w:val="28"/>
          <w:szCs w:val="28"/>
          <w:lang w:val="kk-KZ"/>
        </w:rPr>
      </w:pPr>
      <w:r w:rsidRPr="004D385D">
        <w:rPr>
          <w:rFonts w:ascii="Times New Roman" w:hAnsi="Times New Roman" w:cs="Times New Roman"/>
          <w:sz w:val="28"/>
          <w:szCs w:val="28"/>
          <w:lang w:val="kk-KZ"/>
        </w:rPr>
        <w:t>QGIS</w:t>
      </w:r>
      <w:r>
        <w:rPr>
          <w:rFonts w:ascii="Times New Roman" w:hAnsi="Times New Roman" w:cs="Times New Roman"/>
          <w:sz w:val="28"/>
          <w:szCs w:val="28"/>
          <w:lang w:val="kk-KZ"/>
        </w:rPr>
        <w:t xml:space="preserve"> атқаратын негізгі функциялары</w:t>
      </w:r>
    </w:p>
    <w:tbl>
      <w:tblPr>
        <w:tblStyle w:val="a7"/>
        <w:tblW w:w="0" w:type="auto"/>
        <w:tblLook w:val="04A0"/>
      </w:tblPr>
      <w:tblGrid>
        <w:gridCol w:w="2263"/>
        <w:gridCol w:w="7082"/>
      </w:tblGrid>
      <w:tr w:rsidR="00B20495" w:rsidTr="007A4A33">
        <w:trPr>
          <w:trHeight w:val="2856"/>
        </w:trPr>
        <w:tc>
          <w:tcPr>
            <w:tcW w:w="2263" w:type="dxa"/>
          </w:tcPr>
          <w:p w:rsidR="00B20495" w:rsidRDefault="00B20495" w:rsidP="007A4A33">
            <w:pPr>
              <w:jc w:val="both"/>
              <w:rPr>
                <w:rFonts w:ascii="Times New Roman" w:hAnsi="Times New Roman" w:cs="Times New Roman"/>
                <w:sz w:val="28"/>
                <w:szCs w:val="28"/>
                <w:lang w:val="kk-KZ"/>
              </w:rPr>
            </w:pPr>
            <w:r>
              <w:rPr>
                <w:rFonts w:ascii="Times New Roman" w:hAnsi="Times New Roman" w:cs="Times New Roman"/>
                <w:sz w:val="28"/>
                <w:szCs w:val="28"/>
                <w:lang w:val="kk-KZ"/>
              </w:rPr>
              <w:t>Геодеректер құру</w:t>
            </w:r>
          </w:p>
        </w:tc>
        <w:tc>
          <w:tcPr>
            <w:tcW w:w="7082" w:type="dxa"/>
          </w:tcPr>
          <w:p w:rsidR="00B20495" w:rsidRDefault="00B20495" w:rsidP="007A4A33">
            <w:pPr>
              <w:jc w:val="both"/>
              <w:rPr>
                <w:rFonts w:ascii="Times New Roman" w:hAnsi="Times New Roman" w:cs="Times New Roman"/>
                <w:sz w:val="28"/>
                <w:szCs w:val="28"/>
                <w:lang w:val="kk-KZ"/>
              </w:rPr>
            </w:pPr>
            <w:r w:rsidRPr="004D385D">
              <w:rPr>
                <w:rFonts w:ascii="Times New Roman" w:hAnsi="Times New Roman" w:cs="Times New Roman"/>
                <w:sz w:val="28"/>
                <w:szCs w:val="28"/>
                <w:lang w:val="kk-KZ"/>
              </w:rPr>
              <w:t xml:space="preserve">• бейнелердің кеңістіктік анықтамасы (геокодтау); </w:t>
            </w:r>
          </w:p>
          <w:p w:rsidR="00B20495" w:rsidRDefault="00B20495" w:rsidP="007A4A33">
            <w:pPr>
              <w:jc w:val="both"/>
              <w:rPr>
                <w:rFonts w:ascii="Times New Roman" w:hAnsi="Times New Roman" w:cs="Times New Roman"/>
                <w:sz w:val="28"/>
                <w:szCs w:val="28"/>
                <w:lang w:val="kk-KZ"/>
              </w:rPr>
            </w:pPr>
            <w:r w:rsidRPr="004D385D">
              <w:rPr>
                <w:rFonts w:ascii="Times New Roman" w:hAnsi="Times New Roman" w:cs="Times New Roman"/>
                <w:sz w:val="28"/>
                <w:szCs w:val="28"/>
                <w:lang w:val="kk-KZ"/>
              </w:rPr>
              <w:t xml:space="preserve">• векторлық (пішін) файлдарды жасау және редакциялау, соның ішінде: топологияны қолдауымен; </w:t>
            </w:r>
          </w:p>
          <w:p w:rsidR="00B20495" w:rsidRDefault="00B20495" w:rsidP="007A4A33">
            <w:pPr>
              <w:jc w:val="both"/>
              <w:rPr>
                <w:rFonts w:ascii="Times New Roman" w:hAnsi="Times New Roman" w:cs="Times New Roman"/>
                <w:sz w:val="28"/>
                <w:szCs w:val="28"/>
                <w:lang w:val="kk-KZ"/>
              </w:rPr>
            </w:pPr>
            <w:r w:rsidRPr="004D385D">
              <w:rPr>
                <w:rFonts w:ascii="Times New Roman" w:hAnsi="Times New Roman" w:cs="Times New Roman"/>
                <w:sz w:val="28"/>
                <w:szCs w:val="28"/>
                <w:lang w:val="kk-KZ"/>
              </w:rPr>
              <w:t>• төлсипат</w:t>
            </w:r>
            <w:r>
              <w:rPr>
                <w:rFonts w:ascii="Times New Roman" w:hAnsi="Times New Roman" w:cs="Times New Roman"/>
                <w:sz w:val="28"/>
                <w:szCs w:val="28"/>
                <w:lang w:val="kk-KZ"/>
              </w:rPr>
              <w:t xml:space="preserve">(атрибутивныеданные) </w:t>
            </w:r>
            <w:r w:rsidRPr="004D385D">
              <w:rPr>
                <w:rFonts w:ascii="Times New Roman" w:hAnsi="Times New Roman" w:cs="Times New Roman"/>
                <w:sz w:val="28"/>
                <w:szCs w:val="28"/>
                <w:lang w:val="kk-KZ"/>
              </w:rPr>
              <w:t xml:space="preserve">деректерін жасау және өңдеу; </w:t>
            </w:r>
          </w:p>
          <w:p w:rsidR="00B20495" w:rsidRDefault="00B20495" w:rsidP="007A4A33">
            <w:pPr>
              <w:jc w:val="both"/>
              <w:rPr>
                <w:rFonts w:ascii="Times New Roman" w:hAnsi="Times New Roman" w:cs="Times New Roman"/>
                <w:sz w:val="28"/>
                <w:szCs w:val="28"/>
                <w:lang w:val="kk-KZ"/>
              </w:rPr>
            </w:pPr>
            <w:r w:rsidRPr="004D385D">
              <w:rPr>
                <w:rFonts w:ascii="Times New Roman" w:hAnsi="Times New Roman" w:cs="Times New Roman"/>
                <w:sz w:val="28"/>
                <w:szCs w:val="28"/>
                <w:lang w:val="kk-KZ"/>
              </w:rPr>
              <w:t xml:space="preserve">• GPS деректерін импорттауға және экспорттауға арналған құралдар; </w:t>
            </w:r>
          </w:p>
          <w:p w:rsidR="00B20495" w:rsidRDefault="00B20495" w:rsidP="007A4A33">
            <w:pPr>
              <w:jc w:val="both"/>
              <w:rPr>
                <w:rFonts w:ascii="Times New Roman" w:hAnsi="Times New Roman" w:cs="Times New Roman"/>
                <w:sz w:val="28"/>
                <w:szCs w:val="28"/>
                <w:lang w:val="kk-KZ"/>
              </w:rPr>
            </w:pPr>
            <w:r w:rsidRPr="004D385D">
              <w:rPr>
                <w:rFonts w:ascii="Times New Roman" w:hAnsi="Times New Roman" w:cs="Times New Roman"/>
                <w:sz w:val="28"/>
                <w:szCs w:val="28"/>
                <w:lang w:val="kk-KZ"/>
              </w:rPr>
              <w:t xml:space="preserve">• кеңістіктік дерекқорларды жасау және редакциялау; </w:t>
            </w:r>
          </w:p>
          <w:p w:rsidR="00B20495" w:rsidRDefault="00B20495" w:rsidP="007A4A33">
            <w:pPr>
              <w:jc w:val="both"/>
              <w:rPr>
                <w:rFonts w:ascii="Times New Roman" w:hAnsi="Times New Roman" w:cs="Times New Roman"/>
                <w:sz w:val="28"/>
                <w:szCs w:val="28"/>
                <w:lang w:val="kk-KZ"/>
              </w:rPr>
            </w:pPr>
            <w:r w:rsidRPr="004D385D">
              <w:rPr>
                <w:rFonts w:ascii="Times New Roman" w:hAnsi="Times New Roman" w:cs="Times New Roman"/>
                <w:sz w:val="28"/>
                <w:szCs w:val="28"/>
                <w:lang w:val="kk-KZ"/>
              </w:rPr>
              <w:t>• OpenStreetMap деректерін жүкте</w:t>
            </w:r>
            <w:r>
              <w:rPr>
                <w:rFonts w:ascii="Times New Roman" w:hAnsi="Times New Roman" w:cs="Times New Roman"/>
                <w:sz w:val="28"/>
                <w:szCs w:val="28"/>
                <w:lang w:val="kk-KZ"/>
              </w:rPr>
              <w:t>у</w:t>
            </w:r>
            <w:r w:rsidRPr="004D385D">
              <w:rPr>
                <w:rFonts w:ascii="Times New Roman" w:hAnsi="Times New Roman" w:cs="Times New Roman"/>
                <w:sz w:val="28"/>
                <w:szCs w:val="28"/>
                <w:lang w:val="kk-KZ"/>
              </w:rPr>
              <w:t xml:space="preserve"> және өңде</w:t>
            </w:r>
            <w:r>
              <w:rPr>
                <w:rFonts w:ascii="Times New Roman" w:hAnsi="Times New Roman" w:cs="Times New Roman"/>
                <w:sz w:val="28"/>
                <w:szCs w:val="28"/>
                <w:lang w:val="kk-KZ"/>
              </w:rPr>
              <w:t>у</w:t>
            </w:r>
            <w:r w:rsidRPr="004D385D">
              <w:rPr>
                <w:rFonts w:ascii="Times New Roman" w:hAnsi="Times New Roman" w:cs="Times New Roman"/>
                <w:sz w:val="28"/>
                <w:szCs w:val="28"/>
                <w:lang w:val="kk-KZ"/>
              </w:rPr>
              <w:t>.</w:t>
            </w:r>
          </w:p>
        </w:tc>
      </w:tr>
      <w:tr w:rsidR="00B20495" w:rsidTr="007A4A33">
        <w:trPr>
          <w:trHeight w:val="1608"/>
        </w:trPr>
        <w:tc>
          <w:tcPr>
            <w:tcW w:w="2263" w:type="dxa"/>
          </w:tcPr>
          <w:p w:rsidR="00B20495" w:rsidRDefault="00B20495" w:rsidP="007A4A33">
            <w:pPr>
              <w:jc w:val="both"/>
              <w:rPr>
                <w:rFonts w:ascii="Times New Roman" w:hAnsi="Times New Roman" w:cs="Times New Roman"/>
                <w:sz w:val="28"/>
                <w:szCs w:val="28"/>
                <w:lang w:val="kk-KZ"/>
              </w:rPr>
            </w:pPr>
            <w:r>
              <w:rPr>
                <w:rFonts w:ascii="Times New Roman" w:hAnsi="Times New Roman" w:cs="Times New Roman"/>
                <w:sz w:val="28"/>
                <w:szCs w:val="28"/>
                <w:lang w:val="kk-KZ"/>
              </w:rPr>
              <w:t>Геодеректер анализі</w:t>
            </w:r>
          </w:p>
        </w:tc>
        <w:tc>
          <w:tcPr>
            <w:tcW w:w="7082" w:type="dxa"/>
          </w:tcPr>
          <w:p w:rsidR="00B20495" w:rsidRDefault="00B20495" w:rsidP="007A4A33">
            <w:pPr>
              <w:jc w:val="both"/>
              <w:rPr>
                <w:rFonts w:ascii="Times New Roman" w:hAnsi="Times New Roman" w:cs="Times New Roman"/>
                <w:sz w:val="28"/>
                <w:szCs w:val="28"/>
                <w:lang w:val="kk-KZ"/>
              </w:rPr>
            </w:pPr>
            <w:r w:rsidRPr="004D385D">
              <w:rPr>
                <w:rFonts w:ascii="Times New Roman" w:hAnsi="Times New Roman" w:cs="Times New Roman"/>
                <w:sz w:val="28"/>
                <w:szCs w:val="28"/>
                <w:lang w:val="kk-KZ"/>
              </w:rPr>
              <w:t xml:space="preserve">• Геопроцессорлық функциялар: буферлік аймақтар, қию, біріктіру және т.б; </w:t>
            </w:r>
          </w:p>
          <w:p w:rsidR="00B20495" w:rsidRPr="004D385D" w:rsidRDefault="00B20495" w:rsidP="007A4A33">
            <w:pPr>
              <w:jc w:val="both"/>
              <w:rPr>
                <w:rFonts w:ascii="Times New Roman" w:hAnsi="Times New Roman" w:cs="Times New Roman"/>
                <w:sz w:val="28"/>
                <w:szCs w:val="28"/>
                <w:lang w:val="kk-KZ"/>
              </w:rPr>
            </w:pPr>
            <w:r w:rsidRPr="00FE7157">
              <w:rPr>
                <w:rFonts w:ascii="Times New Roman" w:hAnsi="Times New Roman" w:cs="Times New Roman"/>
                <w:sz w:val="28"/>
                <w:szCs w:val="28"/>
                <w:lang w:val="kk-KZ"/>
              </w:rPr>
              <w:t xml:space="preserve">• </w:t>
            </w:r>
            <w:r w:rsidRPr="004D385D">
              <w:rPr>
                <w:rFonts w:ascii="Times New Roman" w:hAnsi="Times New Roman" w:cs="Times New Roman"/>
                <w:sz w:val="28"/>
                <w:szCs w:val="28"/>
                <w:lang w:val="kk-KZ"/>
              </w:rPr>
              <w:t xml:space="preserve">Кеңістік сұраулары; </w:t>
            </w:r>
          </w:p>
          <w:p w:rsidR="00B20495" w:rsidRDefault="00B20495" w:rsidP="007A4A33">
            <w:pPr>
              <w:jc w:val="both"/>
              <w:rPr>
                <w:rFonts w:ascii="Times New Roman" w:hAnsi="Times New Roman" w:cs="Times New Roman"/>
                <w:sz w:val="28"/>
                <w:szCs w:val="28"/>
                <w:lang w:val="kk-KZ"/>
              </w:rPr>
            </w:pPr>
            <w:r w:rsidRPr="004D385D">
              <w:rPr>
                <w:rFonts w:ascii="Times New Roman" w:hAnsi="Times New Roman" w:cs="Times New Roman"/>
                <w:sz w:val="28"/>
                <w:szCs w:val="28"/>
                <w:lang w:val="kk-KZ"/>
              </w:rPr>
              <w:t xml:space="preserve">• төлсипат өрістерінің калькуляторы; </w:t>
            </w:r>
          </w:p>
          <w:p w:rsidR="00B20495" w:rsidRDefault="00B20495" w:rsidP="007A4A33">
            <w:pPr>
              <w:jc w:val="both"/>
              <w:rPr>
                <w:rFonts w:ascii="Times New Roman" w:hAnsi="Times New Roman" w:cs="Times New Roman"/>
                <w:sz w:val="28"/>
                <w:szCs w:val="28"/>
                <w:lang w:val="kk-KZ"/>
              </w:rPr>
            </w:pPr>
            <w:r w:rsidRPr="004D385D">
              <w:rPr>
                <w:rFonts w:ascii="Times New Roman" w:hAnsi="Times New Roman" w:cs="Times New Roman"/>
                <w:sz w:val="28"/>
                <w:szCs w:val="28"/>
                <w:lang w:val="kk-KZ"/>
              </w:rPr>
              <w:t xml:space="preserve">• растр калькуляторы; </w:t>
            </w:r>
          </w:p>
          <w:p w:rsidR="00B20495" w:rsidRDefault="00B20495" w:rsidP="007A4A33">
            <w:pPr>
              <w:jc w:val="both"/>
              <w:rPr>
                <w:rFonts w:ascii="Times New Roman" w:hAnsi="Times New Roman" w:cs="Times New Roman"/>
                <w:sz w:val="28"/>
                <w:szCs w:val="28"/>
                <w:lang w:val="kk-KZ"/>
              </w:rPr>
            </w:pPr>
            <w:r w:rsidRPr="004D385D">
              <w:rPr>
                <w:rFonts w:ascii="Times New Roman" w:hAnsi="Times New Roman" w:cs="Times New Roman"/>
                <w:sz w:val="28"/>
                <w:szCs w:val="28"/>
                <w:lang w:val="kk-KZ"/>
              </w:rPr>
              <w:t xml:space="preserve">• морфометриялық талдау; </w:t>
            </w:r>
          </w:p>
          <w:p w:rsidR="00B20495" w:rsidRPr="004D385D" w:rsidRDefault="00B20495" w:rsidP="007A4A33">
            <w:pPr>
              <w:jc w:val="both"/>
              <w:rPr>
                <w:rFonts w:ascii="Times New Roman" w:hAnsi="Times New Roman" w:cs="Times New Roman"/>
                <w:sz w:val="28"/>
                <w:szCs w:val="28"/>
                <w:lang w:val="kk-KZ"/>
              </w:rPr>
            </w:pPr>
          </w:p>
        </w:tc>
      </w:tr>
      <w:tr w:rsidR="00B20495" w:rsidTr="007A4A33">
        <w:trPr>
          <w:trHeight w:val="312"/>
        </w:trPr>
        <w:tc>
          <w:tcPr>
            <w:tcW w:w="2263" w:type="dxa"/>
          </w:tcPr>
          <w:p w:rsidR="00B20495" w:rsidRDefault="00B20495" w:rsidP="007A4A33">
            <w:pPr>
              <w:jc w:val="both"/>
              <w:rPr>
                <w:rFonts w:ascii="Times New Roman" w:hAnsi="Times New Roman" w:cs="Times New Roman"/>
                <w:sz w:val="28"/>
                <w:szCs w:val="28"/>
                <w:lang w:val="kk-KZ"/>
              </w:rPr>
            </w:pPr>
            <w:r>
              <w:rPr>
                <w:rFonts w:ascii="Times New Roman" w:hAnsi="Times New Roman" w:cs="Times New Roman"/>
                <w:sz w:val="28"/>
                <w:szCs w:val="28"/>
                <w:lang w:val="kk-KZ"/>
              </w:rPr>
              <w:t>Геодеректер көрінісі</w:t>
            </w:r>
          </w:p>
        </w:tc>
        <w:tc>
          <w:tcPr>
            <w:tcW w:w="7082" w:type="dxa"/>
          </w:tcPr>
          <w:p w:rsidR="00B20495" w:rsidRDefault="00B20495" w:rsidP="007A4A33">
            <w:pPr>
              <w:jc w:val="both"/>
              <w:rPr>
                <w:rFonts w:ascii="Times New Roman" w:hAnsi="Times New Roman" w:cs="Times New Roman"/>
                <w:sz w:val="28"/>
                <w:szCs w:val="28"/>
                <w:lang w:val="kk-KZ"/>
              </w:rPr>
            </w:pPr>
            <w:r w:rsidRPr="00FE7157">
              <w:rPr>
                <w:rFonts w:ascii="Times New Roman" w:hAnsi="Times New Roman" w:cs="Times New Roman"/>
                <w:sz w:val="28"/>
                <w:szCs w:val="28"/>
                <w:lang w:val="kk-KZ"/>
              </w:rPr>
              <w:t xml:space="preserve">• векторлық және растрлық қабаттардың символизмін өзгерту; </w:t>
            </w:r>
          </w:p>
          <w:p w:rsidR="00B20495" w:rsidRDefault="00B20495" w:rsidP="007A4A33">
            <w:pPr>
              <w:jc w:val="both"/>
              <w:rPr>
                <w:rFonts w:ascii="Times New Roman" w:hAnsi="Times New Roman" w:cs="Times New Roman"/>
                <w:sz w:val="28"/>
                <w:szCs w:val="28"/>
                <w:lang w:val="kk-KZ"/>
              </w:rPr>
            </w:pPr>
            <w:r w:rsidRPr="00FE7157">
              <w:rPr>
                <w:rFonts w:ascii="Times New Roman" w:hAnsi="Times New Roman" w:cs="Times New Roman"/>
                <w:sz w:val="28"/>
                <w:szCs w:val="28"/>
                <w:lang w:val="kk-KZ"/>
              </w:rPr>
              <w:t xml:space="preserve">• объектілерге қол қою; </w:t>
            </w:r>
          </w:p>
          <w:p w:rsidR="00B20495" w:rsidRDefault="00B20495" w:rsidP="007A4A33">
            <w:pPr>
              <w:jc w:val="both"/>
              <w:rPr>
                <w:rFonts w:ascii="Times New Roman" w:hAnsi="Times New Roman" w:cs="Times New Roman"/>
                <w:sz w:val="28"/>
                <w:szCs w:val="28"/>
                <w:lang w:val="kk-KZ"/>
              </w:rPr>
            </w:pPr>
            <w:r w:rsidRPr="00FE7157">
              <w:rPr>
                <w:rFonts w:ascii="Times New Roman" w:hAnsi="Times New Roman" w:cs="Times New Roman"/>
                <w:sz w:val="28"/>
                <w:szCs w:val="28"/>
                <w:lang w:val="kk-KZ"/>
              </w:rPr>
              <w:t xml:space="preserve">• Карталарды және атластарды жасау үшін картаны құрастыру; </w:t>
            </w:r>
          </w:p>
          <w:p w:rsidR="00B20495" w:rsidRPr="004D385D" w:rsidRDefault="00B20495" w:rsidP="007A4A33">
            <w:pPr>
              <w:jc w:val="both"/>
              <w:rPr>
                <w:rFonts w:ascii="Times New Roman" w:hAnsi="Times New Roman" w:cs="Times New Roman"/>
                <w:sz w:val="28"/>
                <w:szCs w:val="28"/>
                <w:lang w:val="kk-KZ"/>
              </w:rPr>
            </w:pPr>
            <w:r w:rsidRPr="00FE7157">
              <w:rPr>
                <w:rFonts w:ascii="Times New Roman" w:hAnsi="Times New Roman" w:cs="Times New Roman"/>
                <w:sz w:val="28"/>
                <w:szCs w:val="28"/>
                <w:lang w:val="kk-KZ"/>
              </w:rPr>
              <w:t>• интернетте карталарды жариялау.</w:t>
            </w:r>
          </w:p>
        </w:tc>
      </w:tr>
    </w:tbl>
    <w:p w:rsidR="00B20495" w:rsidRPr="004D385D" w:rsidRDefault="00B20495" w:rsidP="00B20495">
      <w:pPr>
        <w:spacing w:after="0" w:line="240" w:lineRule="auto"/>
        <w:ind w:firstLine="709"/>
        <w:jc w:val="both"/>
        <w:rPr>
          <w:rFonts w:ascii="Times New Roman" w:hAnsi="Times New Roman" w:cs="Times New Roman"/>
          <w:sz w:val="28"/>
          <w:szCs w:val="28"/>
          <w:lang w:val="kk-KZ"/>
        </w:rPr>
      </w:pPr>
    </w:p>
    <w:p w:rsidR="00B20495" w:rsidRPr="00FE7157" w:rsidRDefault="00B20495" w:rsidP="00B20495">
      <w:pPr>
        <w:spacing w:after="0" w:line="240" w:lineRule="auto"/>
        <w:ind w:firstLine="709"/>
        <w:jc w:val="both"/>
        <w:rPr>
          <w:rFonts w:ascii="Times New Roman" w:hAnsi="Times New Roman" w:cs="Times New Roman"/>
          <w:i/>
          <w:sz w:val="28"/>
          <w:szCs w:val="28"/>
          <w:lang w:val="kk-KZ"/>
        </w:rPr>
      </w:pPr>
      <w:r w:rsidRPr="00FE7157">
        <w:rPr>
          <w:rFonts w:ascii="Times New Roman" w:hAnsi="Times New Roman" w:cs="Times New Roman"/>
          <w:i/>
          <w:sz w:val="28"/>
          <w:szCs w:val="28"/>
          <w:lang w:val="kk-KZ"/>
        </w:rPr>
        <w:t>Пайдаланушының графикалық интерфейсі</w:t>
      </w:r>
    </w:p>
    <w:p w:rsidR="00B20495" w:rsidRDefault="00B20495" w:rsidP="00B20495">
      <w:pPr>
        <w:spacing w:after="0" w:line="240" w:lineRule="auto"/>
        <w:jc w:val="both"/>
        <w:rPr>
          <w:rFonts w:ascii="Times New Roman" w:hAnsi="Times New Roman" w:cs="Times New Roman"/>
          <w:sz w:val="28"/>
          <w:szCs w:val="28"/>
          <w:lang w:val="kk-KZ"/>
        </w:rPr>
      </w:pPr>
    </w:p>
    <w:p w:rsidR="00B20495" w:rsidRDefault="00B20495" w:rsidP="00B20495">
      <w:pPr>
        <w:spacing w:after="0" w:line="240" w:lineRule="auto"/>
        <w:ind w:firstLine="709"/>
        <w:jc w:val="both"/>
        <w:rPr>
          <w:rFonts w:ascii="Times New Roman" w:hAnsi="Times New Roman" w:cs="Times New Roman"/>
          <w:sz w:val="28"/>
          <w:szCs w:val="28"/>
          <w:lang w:val="kk-KZ"/>
        </w:rPr>
      </w:pPr>
      <w:r w:rsidRPr="00FE7157">
        <w:rPr>
          <w:rFonts w:ascii="Times New Roman" w:hAnsi="Times New Roman" w:cs="Times New Roman"/>
          <w:sz w:val="28"/>
          <w:szCs w:val="28"/>
          <w:lang w:val="kk-KZ"/>
        </w:rPr>
        <w:t>QGIS интерфейсі бес бағытқа бөлінеді:</w:t>
      </w:r>
    </w:p>
    <w:p w:rsidR="00B20495" w:rsidRDefault="00B20495" w:rsidP="00B20495">
      <w:pPr>
        <w:spacing w:after="0" w:line="240" w:lineRule="auto"/>
        <w:ind w:firstLine="709"/>
        <w:jc w:val="both"/>
        <w:rPr>
          <w:rFonts w:ascii="Times New Roman" w:hAnsi="Times New Roman" w:cs="Times New Roman"/>
          <w:sz w:val="28"/>
          <w:szCs w:val="28"/>
          <w:lang w:val="kk-KZ"/>
        </w:rPr>
      </w:pPr>
      <w:r w:rsidRPr="00FE7157">
        <w:rPr>
          <w:rFonts w:ascii="Times New Roman" w:hAnsi="Times New Roman" w:cs="Times New Roman"/>
          <w:sz w:val="28"/>
          <w:szCs w:val="28"/>
          <w:lang w:val="kk-KZ"/>
        </w:rPr>
        <w:t>1)Негізгі мәзір - стандартты иерархиялық мәзір түрінде барлық QGIS мүмкіндіктеріне қол жеткізуге мүмкіндік береді.</w:t>
      </w:r>
    </w:p>
    <w:p w:rsidR="00B20495" w:rsidRDefault="00B20495" w:rsidP="00B20495">
      <w:pPr>
        <w:spacing w:after="0" w:line="240" w:lineRule="auto"/>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2) </w:t>
      </w:r>
      <w:r w:rsidRPr="00FE7157">
        <w:rPr>
          <w:rFonts w:ascii="Times New Roman" w:hAnsi="Times New Roman" w:cs="Times New Roman"/>
          <w:sz w:val="28"/>
          <w:szCs w:val="28"/>
          <w:lang w:val="kk-KZ"/>
        </w:rPr>
        <w:t>Құралдар тақтасы</w:t>
      </w:r>
      <w:r>
        <w:rPr>
          <w:rFonts w:ascii="Times New Roman" w:hAnsi="Times New Roman" w:cs="Times New Roman"/>
          <w:sz w:val="28"/>
          <w:szCs w:val="28"/>
          <w:lang w:val="kk-KZ"/>
        </w:rPr>
        <w:t xml:space="preserve"> (панель инстументов)</w:t>
      </w:r>
      <w:r w:rsidRPr="00FE7157">
        <w:rPr>
          <w:rFonts w:ascii="Times New Roman" w:hAnsi="Times New Roman" w:cs="Times New Roman"/>
          <w:sz w:val="28"/>
          <w:szCs w:val="28"/>
          <w:lang w:val="kk-KZ"/>
        </w:rPr>
        <w:t xml:space="preserve"> - мәзір сияқты көптеген функцияларға қол жеткізуді қамтамасыз етеді, сондай-ақ картамен жұмыс істеу үшін қосымша құралдарды қамтиды. Әрбір құралдар тақтасының элементі үшін құралдың кеңесі де бар. Оны алу үшін, тінтуірді құралдар тақтасындағы элементті ұстаңыз. Сонымен қатар, әрбір құралдар тақтасын </w:t>
      </w:r>
      <w:r w:rsidRPr="00FE7157">
        <w:rPr>
          <w:rFonts w:ascii="Times New Roman" w:hAnsi="Times New Roman" w:cs="Times New Roman"/>
          <w:sz w:val="28"/>
          <w:szCs w:val="28"/>
          <w:lang w:val="kk-KZ"/>
        </w:rPr>
        <w:lastRenderedPageBreak/>
        <w:t>құралдар тақтасындағы контекстік мәзір арқылы қосуға / жасыруға болады. Әрбір құралдар тақтасын қажеттіліктеріңізге қарай жылжытуға болады.</w:t>
      </w:r>
    </w:p>
    <w:p w:rsidR="00B20495" w:rsidRDefault="00B20495" w:rsidP="00B20495">
      <w:pPr>
        <w:spacing w:after="0" w:line="240" w:lineRule="auto"/>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3) </w:t>
      </w:r>
      <w:r w:rsidRPr="00FE7157">
        <w:rPr>
          <w:rFonts w:ascii="Times New Roman" w:hAnsi="Times New Roman" w:cs="Times New Roman"/>
          <w:sz w:val="28"/>
          <w:szCs w:val="28"/>
          <w:lang w:val="kk-KZ"/>
        </w:rPr>
        <w:t>Басқару тақтасының қабаттары</w:t>
      </w:r>
      <w:r>
        <w:rPr>
          <w:rFonts w:ascii="Times New Roman" w:hAnsi="Times New Roman" w:cs="Times New Roman"/>
          <w:sz w:val="28"/>
          <w:szCs w:val="28"/>
          <w:lang w:val="kk-KZ"/>
        </w:rPr>
        <w:t xml:space="preserve"> - </w:t>
      </w:r>
      <w:r w:rsidRPr="00FE7157">
        <w:rPr>
          <w:rFonts w:ascii="Times New Roman" w:hAnsi="Times New Roman" w:cs="Times New Roman"/>
          <w:sz w:val="28"/>
          <w:szCs w:val="28"/>
          <w:lang w:val="kk-KZ"/>
        </w:rPr>
        <w:t>әртүрлі көздерден растрлық және векторлық қабаттарды (растр</w:t>
      </w:r>
      <w:r>
        <w:rPr>
          <w:rFonts w:ascii="Times New Roman" w:hAnsi="Times New Roman" w:cs="Times New Roman"/>
          <w:sz w:val="28"/>
          <w:szCs w:val="28"/>
          <w:lang w:val="kk-KZ"/>
        </w:rPr>
        <w:t>лық</w:t>
      </w:r>
      <w:r w:rsidRPr="00FE7157">
        <w:rPr>
          <w:rFonts w:ascii="Times New Roman" w:hAnsi="Times New Roman" w:cs="Times New Roman"/>
          <w:sz w:val="28"/>
          <w:szCs w:val="28"/>
          <w:lang w:val="kk-KZ"/>
        </w:rPr>
        <w:t xml:space="preserve"> және векторлық файлдар, кеңістіктік дерекқор кестелері, GPS деректері, WMS / WFS қабаттары, мәтіндік файлдар және т.б.) қосу / құру / жою үшін жауап береді.</w:t>
      </w:r>
    </w:p>
    <w:p w:rsidR="00B20495" w:rsidRDefault="00B20495" w:rsidP="00B20495">
      <w:pPr>
        <w:spacing w:after="0" w:line="240" w:lineRule="auto"/>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4) Легенда </w:t>
      </w:r>
      <w:r w:rsidRPr="00FE7157">
        <w:rPr>
          <w:rFonts w:ascii="Times New Roman" w:hAnsi="Times New Roman" w:cs="Times New Roman"/>
          <w:sz w:val="28"/>
          <w:szCs w:val="28"/>
          <w:lang w:val="kk-KZ"/>
        </w:rPr>
        <w:t>- барлық жоба қабаттарының тізімін қамтиды. Әрбір легенда элементіне арналған құсбелгі</w:t>
      </w:r>
      <w:r>
        <w:rPr>
          <w:rFonts w:ascii="Times New Roman" w:hAnsi="Times New Roman" w:cs="Times New Roman"/>
          <w:sz w:val="28"/>
          <w:szCs w:val="28"/>
          <w:lang w:val="kk-KZ"/>
        </w:rPr>
        <w:t xml:space="preserve"> (флажок)</w:t>
      </w:r>
      <w:r w:rsidRPr="00FE7157">
        <w:rPr>
          <w:rFonts w:ascii="Times New Roman" w:hAnsi="Times New Roman" w:cs="Times New Roman"/>
          <w:sz w:val="28"/>
          <w:szCs w:val="28"/>
          <w:lang w:val="kk-KZ"/>
        </w:rPr>
        <w:t xml:space="preserve"> қабатты көрсету немесе жасыру үшін пайдаланылады және олардың орналасу орнын легендада көрсету картадағы көрсету тәртібін анықтайды. Қабаттар топтарға біріктірілуі мүмкін, соның ішінде кірістірілгендер, күрделі иерархияны құру және деректерді ұйымдастырудың өз логикасын құру. CTRL пернесі ұсталып тұрса, бір уақытта бірнеше топтарды немесе топтарды таңдауға болады. Сіз қабатты тінтуірдің оң жағымен басқанда, оның мазмұны қабаттың түрі (растр немесе вектор) бойынша анықталады, оның контекстік мәзірі қол жетімді болады.</w:t>
      </w:r>
    </w:p>
    <w:p w:rsidR="00B20495" w:rsidRDefault="00B20495" w:rsidP="00B20495">
      <w:pPr>
        <w:spacing w:after="0" w:line="240" w:lineRule="auto"/>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5) </w:t>
      </w:r>
      <w:r w:rsidRPr="00FE7157">
        <w:rPr>
          <w:rFonts w:ascii="Times New Roman" w:hAnsi="Times New Roman" w:cs="Times New Roman"/>
          <w:sz w:val="28"/>
          <w:szCs w:val="28"/>
          <w:lang w:val="kk-KZ"/>
        </w:rPr>
        <w:t>Карта аумағы</w:t>
      </w:r>
      <w:r>
        <w:rPr>
          <w:rFonts w:ascii="Times New Roman" w:hAnsi="Times New Roman" w:cs="Times New Roman"/>
          <w:sz w:val="28"/>
          <w:szCs w:val="28"/>
          <w:lang w:val="kk-KZ"/>
        </w:rPr>
        <w:t xml:space="preserve"> (область карты)</w:t>
      </w:r>
      <w:r w:rsidRPr="00FE7157">
        <w:rPr>
          <w:rFonts w:ascii="Times New Roman" w:hAnsi="Times New Roman" w:cs="Times New Roman"/>
          <w:sz w:val="28"/>
          <w:szCs w:val="28"/>
          <w:lang w:val="kk-KZ"/>
        </w:rPr>
        <w:t xml:space="preserve"> - аймақта көрсетілетін карта QGIS-ге қай қабаттар жүктелгеніне байланысты. Карталар терезесіндегі деректерді (жылжыту, карта дисплейінің фокусын басқа аумаққа жылжыту) және </w:t>
      </w:r>
      <w:r>
        <w:rPr>
          <w:rFonts w:ascii="Times New Roman" w:hAnsi="Times New Roman" w:cs="Times New Roman"/>
          <w:sz w:val="28"/>
          <w:szCs w:val="28"/>
          <w:lang w:val="kk-KZ"/>
        </w:rPr>
        <w:t xml:space="preserve">үлкейтуге, кішірейтуге </w:t>
      </w:r>
      <w:r w:rsidRPr="00FE7157">
        <w:rPr>
          <w:rFonts w:ascii="Times New Roman" w:hAnsi="Times New Roman" w:cs="Times New Roman"/>
          <w:sz w:val="28"/>
          <w:szCs w:val="28"/>
          <w:lang w:val="kk-KZ"/>
        </w:rPr>
        <w:t>болады</w:t>
      </w:r>
      <w:r>
        <w:rPr>
          <w:rFonts w:ascii="Times New Roman" w:hAnsi="Times New Roman" w:cs="Times New Roman"/>
          <w:sz w:val="28"/>
          <w:szCs w:val="28"/>
          <w:lang w:val="kk-KZ"/>
        </w:rPr>
        <w:t xml:space="preserve">. </w:t>
      </w:r>
      <w:r w:rsidRPr="00FE7157">
        <w:rPr>
          <w:rFonts w:ascii="Times New Roman" w:hAnsi="Times New Roman" w:cs="Times New Roman"/>
          <w:sz w:val="28"/>
          <w:szCs w:val="28"/>
          <w:lang w:val="kk-KZ"/>
        </w:rPr>
        <w:t>Картада аңызда жасалған өзгерістер көрсетіледі.</w:t>
      </w:r>
    </w:p>
    <w:p w:rsidR="00B20495" w:rsidRDefault="00B20495" w:rsidP="00B20495">
      <w:pPr>
        <w:spacing w:after="0" w:line="240" w:lineRule="auto"/>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6) </w:t>
      </w:r>
      <w:r w:rsidRPr="00E16FDB">
        <w:rPr>
          <w:rFonts w:ascii="Times New Roman" w:hAnsi="Times New Roman" w:cs="Times New Roman"/>
          <w:sz w:val="28"/>
          <w:szCs w:val="28"/>
          <w:lang w:val="kk-KZ"/>
        </w:rPr>
        <w:t>Күй жолағы</w:t>
      </w:r>
      <w:r>
        <w:rPr>
          <w:rFonts w:ascii="Times New Roman" w:hAnsi="Times New Roman" w:cs="Times New Roman"/>
          <w:sz w:val="28"/>
          <w:szCs w:val="28"/>
          <w:lang w:val="kk-KZ"/>
        </w:rPr>
        <w:t xml:space="preserve"> (строкасостояния) </w:t>
      </w:r>
      <w:r w:rsidRPr="00E16FDB">
        <w:rPr>
          <w:rFonts w:ascii="Times New Roman" w:hAnsi="Times New Roman" w:cs="Times New Roman"/>
          <w:sz w:val="28"/>
          <w:szCs w:val="28"/>
          <w:lang w:val="kk-KZ"/>
        </w:rPr>
        <w:t xml:space="preserve">- карта терезесінде жылжытылғанда, тінтуірдің курсорының карта координаттарында ағымдағы орынды көрсетеді. Күй жолағындағы көрсетілген координаттардың сол жағында, жүгіргіштің орналасу координаттарын және картаның шығыс шекараларының координаттарын ұлғайту және айналдыру кезінде көрсету мүмкіндігін беретін шағын түйме бар. Курсордың координатасының бейнебетінің жанында картаның ауқымы </w:t>
      </w:r>
      <w:r>
        <w:rPr>
          <w:rFonts w:ascii="Times New Roman" w:hAnsi="Times New Roman" w:cs="Times New Roman"/>
          <w:sz w:val="28"/>
          <w:szCs w:val="28"/>
          <w:lang w:val="kk-KZ"/>
        </w:rPr>
        <w:t xml:space="preserve">(масштаб) </w:t>
      </w:r>
      <w:r w:rsidRPr="00E16FDB">
        <w:rPr>
          <w:rFonts w:ascii="Times New Roman" w:hAnsi="Times New Roman" w:cs="Times New Roman"/>
          <w:sz w:val="28"/>
          <w:szCs w:val="28"/>
          <w:lang w:val="kk-KZ"/>
        </w:rPr>
        <w:t>көрсетіледі.</w:t>
      </w:r>
    </w:p>
    <w:p w:rsidR="00B20495" w:rsidRDefault="00B20495" w:rsidP="00B20495">
      <w:pPr>
        <w:spacing w:after="0" w:line="240" w:lineRule="auto"/>
        <w:ind w:firstLine="709"/>
        <w:jc w:val="both"/>
        <w:rPr>
          <w:rFonts w:ascii="Times New Roman" w:hAnsi="Times New Roman" w:cs="Times New Roman"/>
          <w:sz w:val="28"/>
          <w:szCs w:val="28"/>
          <w:lang w:val="kk-KZ"/>
        </w:rPr>
      </w:pPr>
    </w:p>
    <w:p w:rsidR="00B20495" w:rsidRDefault="00B20495" w:rsidP="00B20495">
      <w:pPr>
        <w:spacing w:after="0" w:line="240" w:lineRule="auto"/>
        <w:jc w:val="center"/>
        <w:rPr>
          <w:rFonts w:ascii="Times New Roman" w:hAnsi="Times New Roman" w:cs="Times New Roman"/>
          <w:sz w:val="28"/>
          <w:szCs w:val="28"/>
          <w:lang w:val="kk-KZ"/>
        </w:rPr>
      </w:pPr>
      <w:r>
        <w:rPr>
          <w:noProof/>
          <w:lang w:val="ru-RU" w:eastAsia="ru-RU"/>
        </w:rPr>
        <w:drawing>
          <wp:inline distT="0" distB="0" distL="0" distR="0">
            <wp:extent cx="5632705" cy="3413760"/>
            <wp:effectExtent l="0" t="0" r="635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6"/>
                    <a:srcRect l="18214" t="21436" r="14057" b="5587"/>
                    <a:stretch/>
                  </pic:blipFill>
                  <pic:spPr bwMode="auto">
                    <a:xfrm>
                      <a:off x="0" y="0"/>
                      <a:ext cx="5649182" cy="3423746"/>
                    </a:xfrm>
                    <a:prstGeom prst="rect">
                      <a:avLst/>
                    </a:prstGeom>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a:ext>
                    </a:extLst>
                  </pic:spPr>
                </pic:pic>
              </a:graphicData>
            </a:graphic>
          </wp:inline>
        </w:drawing>
      </w:r>
    </w:p>
    <w:p w:rsidR="00B20495" w:rsidRDefault="00B20495" w:rsidP="00B20495">
      <w:pPr>
        <w:spacing w:after="0" w:line="240" w:lineRule="auto"/>
        <w:ind w:firstLine="709"/>
        <w:jc w:val="both"/>
        <w:rPr>
          <w:rFonts w:ascii="Times New Roman" w:hAnsi="Times New Roman" w:cs="Times New Roman"/>
          <w:i/>
          <w:sz w:val="28"/>
          <w:szCs w:val="28"/>
          <w:lang w:val="kk-KZ"/>
        </w:rPr>
      </w:pPr>
      <w:r w:rsidRPr="00E16FDB">
        <w:rPr>
          <w:rFonts w:ascii="Times New Roman" w:hAnsi="Times New Roman" w:cs="Times New Roman"/>
          <w:i/>
          <w:sz w:val="28"/>
          <w:szCs w:val="28"/>
          <w:lang w:val="kk-KZ"/>
        </w:rPr>
        <w:lastRenderedPageBreak/>
        <w:t>Модульдері</w:t>
      </w:r>
    </w:p>
    <w:p w:rsidR="00B20495" w:rsidRPr="00E16FDB" w:rsidRDefault="00B20495" w:rsidP="00B20495">
      <w:pPr>
        <w:spacing w:after="0" w:line="240" w:lineRule="auto"/>
        <w:ind w:firstLine="709"/>
        <w:jc w:val="both"/>
        <w:rPr>
          <w:rFonts w:ascii="Times New Roman" w:hAnsi="Times New Roman" w:cs="Times New Roman"/>
          <w:i/>
          <w:sz w:val="28"/>
          <w:szCs w:val="28"/>
          <w:lang w:val="kk-KZ"/>
        </w:rPr>
      </w:pPr>
    </w:p>
    <w:p w:rsidR="00B20495" w:rsidRDefault="00B20495" w:rsidP="00B20495">
      <w:pPr>
        <w:spacing w:after="0" w:line="240" w:lineRule="auto"/>
        <w:ind w:firstLine="709"/>
        <w:jc w:val="both"/>
        <w:rPr>
          <w:rFonts w:ascii="Times New Roman" w:hAnsi="Times New Roman" w:cs="Times New Roman"/>
          <w:sz w:val="28"/>
          <w:szCs w:val="28"/>
          <w:lang w:val="kk-KZ"/>
        </w:rPr>
      </w:pPr>
      <w:r w:rsidRPr="00E16FDB">
        <w:rPr>
          <w:rFonts w:ascii="Times New Roman" w:hAnsi="Times New Roman" w:cs="Times New Roman"/>
          <w:sz w:val="28"/>
          <w:szCs w:val="28"/>
          <w:lang w:val="kk-KZ"/>
        </w:rPr>
        <w:t>QGIS ішіндегі негізгі функциялар негізгі немесе сыртқы модульдер ретінде жүзеге асырылады:</w:t>
      </w:r>
    </w:p>
    <w:p w:rsidR="00B20495" w:rsidRPr="00E16FDB" w:rsidRDefault="00B20495" w:rsidP="00B20495">
      <w:pPr>
        <w:spacing w:after="0" w:line="240" w:lineRule="auto"/>
        <w:ind w:firstLine="709"/>
        <w:jc w:val="both"/>
        <w:rPr>
          <w:rFonts w:ascii="Times New Roman" w:hAnsi="Times New Roman" w:cs="Times New Roman"/>
          <w:sz w:val="28"/>
          <w:szCs w:val="28"/>
          <w:lang w:val="kk-KZ"/>
        </w:rPr>
      </w:pPr>
      <w:r w:rsidRPr="00E16FDB">
        <w:rPr>
          <w:rFonts w:ascii="Times New Roman" w:hAnsi="Times New Roman" w:cs="Times New Roman"/>
          <w:sz w:val="28"/>
          <w:szCs w:val="28"/>
          <w:lang w:val="kk-KZ"/>
        </w:rPr>
        <w:t>-негізгі модульдерді QGIS әзірлеу тобы жасайды және автоматты түрде</w:t>
      </w:r>
    </w:p>
    <w:p w:rsidR="00B20495" w:rsidRDefault="00B20495" w:rsidP="00B20495">
      <w:pPr>
        <w:spacing w:after="0" w:line="240" w:lineRule="auto"/>
        <w:jc w:val="both"/>
        <w:rPr>
          <w:rFonts w:ascii="Times New Roman" w:hAnsi="Times New Roman" w:cs="Times New Roman"/>
          <w:sz w:val="28"/>
          <w:szCs w:val="28"/>
          <w:lang w:val="kk-KZ"/>
        </w:rPr>
      </w:pPr>
      <w:r w:rsidRPr="00E16FDB">
        <w:rPr>
          <w:rFonts w:ascii="Times New Roman" w:hAnsi="Times New Roman" w:cs="Times New Roman"/>
          <w:sz w:val="28"/>
          <w:szCs w:val="28"/>
          <w:lang w:val="kk-KZ"/>
        </w:rPr>
        <w:t>C ++ және Python бағдарламалау тілдерінде жазылған бағдарламаның әрбір жаңа нұсқасына енгізілген.</w:t>
      </w:r>
    </w:p>
    <w:p w:rsidR="00B20495" w:rsidRDefault="00B20495" w:rsidP="00B20495">
      <w:pPr>
        <w:spacing w:after="0" w:line="240" w:lineRule="auto"/>
        <w:jc w:val="both"/>
        <w:rPr>
          <w:rFonts w:ascii="Times New Roman" w:hAnsi="Times New Roman" w:cs="Times New Roman"/>
          <w:sz w:val="28"/>
          <w:szCs w:val="28"/>
          <w:lang w:val="kk-KZ"/>
        </w:rPr>
      </w:pPr>
      <w:r w:rsidRPr="00E16FDB">
        <w:rPr>
          <w:rFonts w:ascii="Times New Roman" w:hAnsi="Times New Roman" w:cs="Times New Roman"/>
          <w:sz w:val="28"/>
          <w:szCs w:val="28"/>
          <w:lang w:val="kk-KZ"/>
        </w:rPr>
        <w:t>-Сыртқы модульдер сыртқы репозитарийлерде және Python-да жазылған</w:t>
      </w:r>
      <w:r>
        <w:rPr>
          <w:rFonts w:ascii="Times New Roman" w:hAnsi="Times New Roman" w:cs="Times New Roman"/>
          <w:sz w:val="28"/>
          <w:szCs w:val="28"/>
          <w:lang w:val="kk-KZ"/>
        </w:rPr>
        <w:t xml:space="preserve">. </w:t>
      </w:r>
    </w:p>
    <w:p w:rsidR="00B20495" w:rsidRDefault="00B20495" w:rsidP="00B20495">
      <w:pPr>
        <w:spacing w:after="0" w:line="240" w:lineRule="auto"/>
        <w:ind w:firstLine="709"/>
        <w:jc w:val="both"/>
        <w:rPr>
          <w:rFonts w:ascii="Times New Roman" w:hAnsi="Times New Roman" w:cs="Times New Roman"/>
          <w:sz w:val="28"/>
          <w:szCs w:val="28"/>
          <w:lang w:val="kk-KZ"/>
        </w:rPr>
      </w:pPr>
      <w:r w:rsidRPr="00E16FDB">
        <w:rPr>
          <w:rFonts w:ascii="Times New Roman" w:hAnsi="Times New Roman" w:cs="Times New Roman"/>
          <w:sz w:val="28"/>
          <w:szCs w:val="28"/>
          <w:lang w:val="kk-KZ"/>
        </w:rPr>
        <w:t>Басқару модульдері QGIS модулі менеджерінің көмегімен оларды іске қосу, орнату немесе жою дегенді білдіреді. Негізгі QGIS модульдерін жүктеу негізгі модульден жүзеге асырылады Модульдер → Модульдерді басқару .... Тиісті орнатылған модульді іске қосу ү</w:t>
      </w:r>
      <w:r>
        <w:rPr>
          <w:rFonts w:ascii="Times New Roman" w:hAnsi="Times New Roman" w:cs="Times New Roman"/>
          <w:sz w:val="28"/>
          <w:szCs w:val="28"/>
          <w:lang w:val="kk-KZ"/>
        </w:rPr>
        <w:t>шін жай ғана флажок орнату қажет.</w:t>
      </w:r>
    </w:p>
    <w:p w:rsidR="00B20495" w:rsidRDefault="00B20495" w:rsidP="00B20495">
      <w:pPr>
        <w:spacing w:after="0" w:line="240" w:lineRule="auto"/>
        <w:ind w:firstLine="709"/>
        <w:jc w:val="both"/>
        <w:rPr>
          <w:rFonts w:ascii="Times New Roman" w:hAnsi="Times New Roman" w:cs="Times New Roman"/>
          <w:sz w:val="28"/>
          <w:szCs w:val="28"/>
          <w:lang w:val="kk-KZ"/>
        </w:rPr>
      </w:pPr>
    </w:p>
    <w:p w:rsidR="00B20495" w:rsidRDefault="00B20495" w:rsidP="00B20495">
      <w:pPr>
        <w:spacing w:after="0" w:line="240" w:lineRule="auto"/>
        <w:ind w:firstLine="709"/>
        <w:jc w:val="center"/>
        <w:rPr>
          <w:rFonts w:ascii="Times New Roman" w:hAnsi="Times New Roman" w:cs="Times New Roman"/>
          <w:sz w:val="28"/>
          <w:szCs w:val="28"/>
          <w:lang w:val="kk-KZ"/>
        </w:rPr>
      </w:pPr>
      <w:r>
        <w:rPr>
          <w:noProof/>
          <w:lang w:val="ru-RU" w:eastAsia="ru-RU"/>
        </w:rPr>
        <w:drawing>
          <wp:inline distT="0" distB="0" distL="0" distR="0">
            <wp:extent cx="3810000" cy="3114873"/>
            <wp:effectExtent l="0" t="0" r="0" b="9525"/>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7" cstate="print"/>
                    <a:srcRect l="23602" t="10946" r="20854" b="8324"/>
                    <a:stretch/>
                  </pic:blipFill>
                  <pic:spPr bwMode="auto">
                    <a:xfrm>
                      <a:off x="0" y="0"/>
                      <a:ext cx="3816938" cy="3120545"/>
                    </a:xfrm>
                    <a:prstGeom prst="rect">
                      <a:avLst/>
                    </a:prstGeom>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a:ext>
                    </a:extLst>
                  </pic:spPr>
                </pic:pic>
              </a:graphicData>
            </a:graphic>
          </wp:inline>
        </w:drawing>
      </w:r>
    </w:p>
    <w:p w:rsidR="00B20495" w:rsidRDefault="00B20495" w:rsidP="00B20495">
      <w:pPr>
        <w:spacing w:after="0" w:line="240" w:lineRule="auto"/>
        <w:ind w:firstLine="709"/>
        <w:jc w:val="both"/>
        <w:rPr>
          <w:rFonts w:ascii="Times New Roman" w:hAnsi="Times New Roman" w:cs="Times New Roman"/>
          <w:sz w:val="28"/>
          <w:szCs w:val="28"/>
          <w:lang w:val="kk-KZ"/>
        </w:rPr>
      </w:pPr>
    </w:p>
    <w:p w:rsidR="00B20495" w:rsidRDefault="00B20495" w:rsidP="00B20495">
      <w:pPr>
        <w:spacing w:after="0" w:line="240" w:lineRule="auto"/>
        <w:ind w:firstLine="709"/>
        <w:jc w:val="both"/>
        <w:rPr>
          <w:rFonts w:ascii="Times New Roman" w:hAnsi="Times New Roman" w:cs="Times New Roman"/>
          <w:sz w:val="28"/>
          <w:szCs w:val="28"/>
          <w:lang w:val="kk-KZ"/>
        </w:rPr>
      </w:pPr>
      <w:r w:rsidRPr="00E16FDB">
        <w:rPr>
          <w:rFonts w:ascii="Times New Roman" w:hAnsi="Times New Roman" w:cs="Times New Roman"/>
          <w:sz w:val="28"/>
          <w:szCs w:val="28"/>
          <w:lang w:val="kk-KZ"/>
        </w:rPr>
        <w:t>Модульді орнату үшін Орнатылмаған</w:t>
      </w:r>
      <w:r>
        <w:rPr>
          <w:rFonts w:ascii="Times New Roman" w:hAnsi="Times New Roman" w:cs="Times New Roman"/>
          <w:sz w:val="28"/>
          <w:szCs w:val="28"/>
          <w:lang w:val="kk-KZ"/>
        </w:rPr>
        <w:t xml:space="preserve"> (Не установленные) </w:t>
      </w:r>
      <w:r w:rsidRPr="00E16FDB">
        <w:rPr>
          <w:rFonts w:ascii="Times New Roman" w:hAnsi="Times New Roman" w:cs="Times New Roman"/>
          <w:sz w:val="28"/>
          <w:szCs w:val="28"/>
          <w:lang w:val="kk-KZ"/>
        </w:rPr>
        <w:t xml:space="preserve"> қойындыға өтіңіз, тиісті модульді таңдап, InstallModule түймесін басыңыз. Осыдан кейін модульді орнату басталады, ал аяқталғаннан кейін тиісті хабарлама көрсетіледі.</w:t>
      </w:r>
    </w:p>
    <w:p w:rsidR="00B20495" w:rsidRDefault="00B20495" w:rsidP="00B20495">
      <w:pPr>
        <w:spacing w:after="0" w:line="240" w:lineRule="auto"/>
        <w:ind w:firstLine="709"/>
        <w:jc w:val="both"/>
        <w:rPr>
          <w:rFonts w:ascii="Times New Roman" w:hAnsi="Times New Roman" w:cs="Times New Roman"/>
          <w:sz w:val="28"/>
          <w:szCs w:val="28"/>
          <w:lang w:val="kk-KZ"/>
        </w:rPr>
      </w:pPr>
      <w:r w:rsidRPr="00A64147">
        <w:rPr>
          <w:rFonts w:ascii="Times New Roman" w:hAnsi="Times New Roman" w:cs="Times New Roman"/>
          <w:sz w:val="28"/>
          <w:szCs w:val="28"/>
          <w:lang w:val="kk-KZ"/>
        </w:rPr>
        <w:t>QGIS-дің артықшылықтарының бірі - оларды білдіретін көптеген деректер түрлерін және файл пішімдерін қолдау. Бұл дегеніміз, сіз бұрын жұмыс істеген GIS бағдарламалық жасақтамасына қарамастан QGIS-де бұл деректермен жұмыс істеуді жалғастыра аласыз немесе QGIS-тің көмегімен қажетті форматта импорттап / экспорттай аласыз.</w:t>
      </w:r>
    </w:p>
    <w:p w:rsidR="00B20495" w:rsidRDefault="00B20495" w:rsidP="00B20495">
      <w:pPr>
        <w:spacing w:after="0" w:line="240" w:lineRule="auto"/>
        <w:ind w:firstLine="709"/>
        <w:jc w:val="both"/>
        <w:rPr>
          <w:rFonts w:ascii="Times New Roman" w:hAnsi="Times New Roman" w:cs="Times New Roman"/>
          <w:sz w:val="28"/>
          <w:szCs w:val="28"/>
          <w:lang w:val="kk-KZ"/>
        </w:rPr>
      </w:pPr>
      <w:r w:rsidRPr="00D13DD8">
        <w:rPr>
          <w:rFonts w:ascii="Times New Roman" w:hAnsi="Times New Roman" w:cs="Times New Roman"/>
          <w:sz w:val="28"/>
          <w:szCs w:val="28"/>
          <w:lang w:val="kk-KZ"/>
        </w:rPr>
        <w:t xml:space="preserve">Векторлық деректерді оқу және жазу үшін, QGIS ESRI пішіні, MapInfo (MIF, TAB), кілттерді белгілеу тілі (KML), GeoJSON, ESRI жеке GeoDatabase, AutoCAD DXF және тағы басқа сияқты пішімдермен жұмыс жасауға мүмкіндік беретін OGR кітапханасын пайдаланады. Векторлық деректерді тікелей </w:t>
      </w:r>
      <w:r>
        <w:rPr>
          <w:rFonts w:ascii="Times New Roman" w:hAnsi="Times New Roman" w:cs="Times New Roman"/>
          <w:sz w:val="28"/>
          <w:szCs w:val="28"/>
          <w:lang w:val="kk-KZ"/>
        </w:rPr>
        <w:t>архивтен</w:t>
      </w:r>
      <w:r w:rsidRPr="00D13DD8">
        <w:rPr>
          <w:rFonts w:ascii="Times New Roman" w:hAnsi="Times New Roman" w:cs="Times New Roman"/>
          <w:sz w:val="28"/>
          <w:szCs w:val="28"/>
          <w:lang w:val="kk-KZ"/>
        </w:rPr>
        <w:t xml:space="preserve"> жүктеу (zip, tar.gz).</w:t>
      </w:r>
    </w:p>
    <w:p w:rsidR="00B20495" w:rsidRDefault="00B20495" w:rsidP="00B20495">
      <w:pPr>
        <w:spacing w:after="0" w:line="240" w:lineRule="auto"/>
        <w:ind w:firstLine="709"/>
        <w:jc w:val="both"/>
        <w:rPr>
          <w:rFonts w:ascii="Times New Roman" w:hAnsi="Times New Roman" w:cs="Times New Roman"/>
          <w:sz w:val="28"/>
          <w:szCs w:val="28"/>
          <w:lang w:val="kk-KZ"/>
        </w:rPr>
      </w:pPr>
    </w:p>
    <w:p w:rsidR="00B20495" w:rsidRDefault="00B20495" w:rsidP="00B20495">
      <w:pPr>
        <w:spacing w:after="0" w:line="240" w:lineRule="auto"/>
        <w:ind w:firstLine="709"/>
        <w:jc w:val="center"/>
        <w:rPr>
          <w:rFonts w:ascii="Times New Roman" w:hAnsi="Times New Roman" w:cs="Times New Roman"/>
          <w:sz w:val="28"/>
          <w:szCs w:val="28"/>
          <w:lang w:val="kk-KZ"/>
        </w:rPr>
      </w:pPr>
      <w:r>
        <w:rPr>
          <w:noProof/>
          <w:lang w:val="ru-RU" w:eastAsia="ru-RU"/>
        </w:rPr>
        <w:lastRenderedPageBreak/>
        <w:drawing>
          <wp:inline distT="0" distB="0" distL="0" distR="0">
            <wp:extent cx="4305236" cy="3101340"/>
            <wp:effectExtent l="0" t="0" r="635" b="381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8"/>
                    <a:srcRect l="30402" t="23033" r="27397" b="22919"/>
                    <a:stretch/>
                  </pic:blipFill>
                  <pic:spPr bwMode="auto">
                    <a:xfrm>
                      <a:off x="0" y="0"/>
                      <a:ext cx="4318783" cy="3111099"/>
                    </a:xfrm>
                    <a:prstGeom prst="rect">
                      <a:avLst/>
                    </a:prstGeom>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a:ext>
                    </a:extLst>
                  </pic:spPr>
                </pic:pic>
              </a:graphicData>
            </a:graphic>
          </wp:inline>
        </w:drawing>
      </w:r>
    </w:p>
    <w:p w:rsidR="00B20495" w:rsidRPr="00E16FDB" w:rsidRDefault="00B20495" w:rsidP="00B20495">
      <w:pPr>
        <w:spacing w:after="0" w:line="240" w:lineRule="auto"/>
        <w:ind w:firstLine="709"/>
        <w:jc w:val="both"/>
        <w:rPr>
          <w:rFonts w:ascii="Times New Roman" w:hAnsi="Times New Roman" w:cs="Times New Roman"/>
          <w:sz w:val="28"/>
          <w:szCs w:val="28"/>
          <w:lang w:val="kk-KZ"/>
        </w:rPr>
      </w:pPr>
    </w:p>
    <w:p w:rsidR="00B20495" w:rsidRDefault="00B20495" w:rsidP="00B20495">
      <w:pPr>
        <w:spacing w:after="0" w:line="240" w:lineRule="auto"/>
        <w:ind w:firstLine="709"/>
        <w:jc w:val="both"/>
        <w:rPr>
          <w:rFonts w:ascii="Times New Roman" w:hAnsi="Times New Roman" w:cs="Times New Roman"/>
          <w:i/>
          <w:sz w:val="28"/>
          <w:szCs w:val="28"/>
          <w:lang w:val="kk-KZ"/>
        </w:rPr>
      </w:pPr>
      <w:r w:rsidRPr="00644FD2">
        <w:rPr>
          <w:rFonts w:ascii="Times New Roman" w:hAnsi="Times New Roman" w:cs="Times New Roman"/>
          <w:i/>
          <w:sz w:val="28"/>
          <w:szCs w:val="28"/>
          <w:lang w:val="kk-KZ"/>
        </w:rPr>
        <w:t>QGIS құралдары</w:t>
      </w:r>
    </w:p>
    <w:p w:rsidR="00B20495" w:rsidRDefault="00B20495" w:rsidP="00B20495">
      <w:pPr>
        <w:spacing w:after="0" w:line="240" w:lineRule="auto"/>
        <w:ind w:firstLine="709"/>
        <w:jc w:val="both"/>
        <w:rPr>
          <w:rFonts w:ascii="Times New Roman" w:hAnsi="Times New Roman" w:cs="Times New Roman"/>
          <w:sz w:val="28"/>
          <w:szCs w:val="28"/>
          <w:lang w:val="kk-KZ"/>
        </w:rPr>
      </w:pPr>
    </w:p>
    <w:p w:rsidR="00B20495" w:rsidRDefault="00B20495" w:rsidP="00B20495">
      <w:pPr>
        <w:spacing w:after="0" w:line="240" w:lineRule="auto"/>
        <w:ind w:firstLine="709"/>
        <w:jc w:val="both"/>
        <w:rPr>
          <w:rFonts w:ascii="Times New Roman" w:hAnsi="Times New Roman" w:cs="Times New Roman"/>
          <w:sz w:val="28"/>
          <w:szCs w:val="28"/>
          <w:lang w:val="kk-KZ"/>
        </w:rPr>
      </w:pPr>
      <w:r w:rsidRPr="00644FD2">
        <w:rPr>
          <w:rFonts w:ascii="Times New Roman" w:hAnsi="Times New Roman" w:cs="Times New Roman"/>
          <w:sz w:val="28"/>
          <w:szCs w:val="28"/>
          <w:lang w:val="kk-KZ"/>
        </w:rPr>
        <w:t>QGIS-дегі редакциялау құралдары келесі құралдарды орналастыратын екі панельмен біріктіріледі:</w:t>
      </w:r>
    </w:p>
    <w:tbl>
      <w:tblPr>
        <w:tblStyle w:val="a7"/>
        <w:tblW w:w="0" w:type="auto"/>
        <w:tblLook w:val="04A0"/>
      </w:tblPr>
      <w:tblGrid>
        <w:gridCol w:w="1129"/>
        <w:gridCol w:w="8216"/>
      </w:tblGrid>
      <w:tr w:rsidR="00B20495" w:rsidTr="007A4A33">
        <w:trPr>
          <w:trHeight w:val="823"/>
        </w:trPr>
        <w:tc>
          <w:tcPr>
            <w:tcW w:w="9345" w:type="dxa"/>
            <w:gridSpan w:val="2"/>
          </w:tcPr>
          <w:p w:rsidR="00B20495" w:rsidRDefault="00B20495" w:rsidP="007A4A33">
            <w:pPr>
              <w:tabs>
                <w:tab w:val="left" w:pos="1488"/>
                <w:tab w:val="center" w:pos="4564"/>
              </w:tabs>
              <w:rPr>
                <w:rFonts w:ascii="Times New Roman" w:hAnsi="Times New Roman" w:cs="Times New Roman"/>
                <w:sz w:val="28"/>
                <w:szCs w:val="28"/>
                <w:lang w:val="kk-KZ"/>
              </w:rPr>
            </w:pPr>
            <w:bookmarkStart w:id="1" w:name="_Hlk527552475"/>
            <w:r>
              <w:rPr>
                <w:rFonts w:ascii="Times New Roman" w:hAnsi="Times New Roman" w:cs="Times New Roman"/>
                <w:sz w:val="28"/>
                <w:szCs w:val="28"/>
                <w:lang w:val="kk-KZ"/>
              </w:rPr>
              <w:tab/>
            </w:r>
            <w:r>
              <w:rPr>
                <w:rFonts w:ascii="Times New Roman" w:hAnsi="Times New Roman" w:cs="Times New Roman"/>
                <w:sz w:val="28"/>
                <w:szCs w:val="28"/>
                <w:lang w:val="kk-KZ"/>
              </w:rPr>
              <w:tab/>
            </w:r>
            <w:r>
              <w:rPr>
                <w:noProof/>
                <w:lang w:val="ru-RU" w:eastAsia="ru-RU"/>
              </w:rPr>
              <w:drawing>
                <wp:inline distT="0" distB="0" distL="0" distR="0">
                  <wp:extent cx="2520527" cy="297180"/>
                  <wp:effectExtent l="0" t="0" r="0" b="762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9"/>
                          <a:srcRect l="37712" t="16648" r="32913" b="77195"/>
                          <a:stretch/>
                        </pic:blipFill>
                        <pic:spPr bwMode="auto">
                          <a:xfrm>
                            <a:off x="0" y="0"/>
                            <a:ext cx="2533595" cy="298721"/>
                          </a:xfrm>
                          <a:prstGeom prst="rect">
                            <a:avLst/>
                          </a:prstGeom>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a:ext>
                          </a:extLst>
                        </pic:spPr>
                      </pic:pic>
                    </a:graphicData>
                  </a:graphic>
                </wp:inline>
              </w:drawing>
            </w:r>
          </w:p>
          <w:p w:rsidR="00B20495" w:rsidRDefault="00B20495" w:rsidP="007A4A33">
            <w:pPr>
              <w:jc w:val="center"/>
              <w:rPr>
                <w:rFonts w:ascii="Times New Roman" w:hAnsi="Times New Roman" w:cs="Times New Roman"/>
                <w:sz w:val="28"/>
                <w:szCs w:val="28"/>
                <w:lang w:val="kk-KZ"/>
              </w:rPr>
            </w:pPr>
            <w:r>
              <w:rPr>
                <w:rFonts w:ascii="Times New Roman" w:hAnsi="Times New Roman" w:cs="Times New Roman"/>
                <w:sz w:val="28"/>
                <w:szCs w:val="28"/>
                <w:lang w:val="kk-KZ"/>
              </w:rPr>
              <w:t>Оцифровка</w:t>
            </w:r>
          </w:p>
        </w:tc>
      </w:tr>
      <w:tr w:rsidR="00B20495" w:rsidTr="007A4A33">
        <w:trPr>
          <w:trHeight w:val="565"/>
        </w:trPr>
        <w:tc>
          <w:tcPr>
            <w:tcW w:w="1129" w:type="dxa"/>
            <w:vAlign w:val="center"/>
          </w:tcPr>
          <w:p w:rsidR="00B20495" w:rsidRDefault="00B20495" w:rsidP="007A4A33">
            <w:pPr>
              <w:jc w:val="center"/>
              <w:rPr>
                <w:rFonts w:ascii="Times New Roman" w:hAnsi="Times New Roman" w:cs="Times New Roman"/>
                <w:sz w:val="28"/>
                <w:szCs w:val="28"/>
                <w:lang w:val="kk-KZ"/>
              </w:rPr>
            </w:pPr>
            <w:r>
              <w:rPr>
                <w:noProof/>
                <w:lang w:val="ru-RU" w:eastAsia="ru-RU"/>
              </w:rPr>
              <w:drawing>
                <wp:inline distT="0" distB="0" distL="0" distR="0">
                  <wp:extent cx="289560" cy="294825"/>
                  <wp:effectExtent l="0" t="0" r="0" b="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0"/>
                          <a:srcRect l="24116" t="38769" r="73189" b="56352"/>
                          <a:stretch/>
                        </pic:blipFill>
                        <pic:spPr bwMode="auto">
                          <a:xfrm>
                            <a:off x="0" y="0"/>
                            <a:ext cx="298005" cy="303423"/>
                          </a:xfrm>
                          <a:prstGeom prst="rect">
                            <a:avLst/>
                          </a:prstGeom>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a:ext>
                          </a:extLst>
                        </pic:spPr>
                      </pic:pic>
                    </a:graphicData>
                  </a:graphic>
                </wp:inline>
              </w:drawing>
            </w:r>
          </w:p>
        </w:tc>
        <w:tc>
          <w:tcPr>
            <w:tcW w:w="8216" w:type="dxa"/>
          </w:tcPr>
          <w:p w:rsidR="00B20495" w:rsidRDefault="00B20495" w:rsidP="007A4A33">
            <w:pPr>
              <w:jc w:val="both"/>
              <w:rPr>
                <w:rFonts w:ascii="Times New Roman" w:hAnsi="Times New Roman" w:cs="Times New Roman"/>
                <w:sz w:val="28"/>
                <w:szCs w:val="28"/>
                <w:lang w:val="kk-KZ"/>
              </w:rPr>
            </w:pPr>
            <w:r w:rsidRPr="00644FD2">
              <w:rPr>
                <w:rFonts w:ascii="Times New Roman" w:hAnsi="Times New Roman" w:cs="Times New Roman"/>
                <w:sz w:val="28"/>
                <w:szCs w:val="28"/>
                <w:lang w:val="kk-KZ"/>
              </w:rPr>
              <w:t>Ағымдағы түзетулер: таңдалған топтар үшін өңдемелерді болдырмауға / қайтаруға / сақтауға мүмкіндік береді</w:t>
            </w:r>
          </w:p>
        </w:tc>
      </w:tr>
      <w:tr w:rsidR="00B20495" w:rsidTr="007A4A33">
        <w:trPr>
          <w:trHeight w:val="384"/>
        </w:trPr>
        <w:tc>
          <w:tcPr>
            <w:tcW w:w="1129" w:type="dxa"/>
            <w:vAlign w:val="center"/>
          </w:tcPr>
          <w:p w:rsidR="00B20495" w:rsidRDefault="00B20495" w:rsidP="007A4A33">
            <w:pPr>
              <w:jc w:val="center"/>
              <w:rPr>
                <w:noProof/>
              </w:rPr>
            </w:pPr>
            <w:r>
              <w:rPr>
                <w:noProof/>
                <w:lang w:val="ru-RU" w:eastAsia="ru-RU"/>
              </w:rPr>
              <w:drawing>
                <wp:inline distT="0" distB="0" distL="0" distR="0">
                  <wp:extent cx="304800" cy="290288"/>
                  <wp:effectExtent l="0" t="0" r="0" b="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1"/>
                          <a:srcRect l="23979" t="35838" r="73254" b="59477"/>
                          <a:stretch/>
                        </pic:blipFill>
                        <pic:spPr bwMode="auto">
                          <a:xfrm>
                            <a:off x="0" y="0"/>
                            <a:ext cx="307156" cy="292532"/>
                          </a:xfrm>
                          <a:prstGeom prst="rect">
                            <a:avLst/>
                          </a:prstGeom>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a:ext>
                          </a:extLst>
                        </pic:spPr>
                      </pic:pic>
                    </a:graphicData>
                  </a:graphic>
                </wp:inline>
              </w:drawing>
            </w:r>
          </w:p>
        </w:tc>
        <w:tc>
          <w:tcPr>
            <w:tcW w:w="8216" w:type="dxa"/>
          </w:tcPr>
          <w:p w:rsidR="00B20495" w:rsidRPr="00644FD2" w:rsidRDefault="00B20495" w:rsidP="007A4A33">
            <w:pPr>
              <w:jc w:val="both"/>
              <w:rPr>
                <w:rFonts w:ascii="Times New Roman" w:hAnsi="Times New Roman" w:cs="Times New Roman"/>
                <w:sz w:val="28"/>
                <w:szCs w:val="28"/>
                <w:lang w:val="kk-KZ"/>
              </w:rPr>
            </w:pPr>
            <w:r w:rsidRPr="00BD6008">
              <w:rPr>
                <w:rFonts w:ascii="Times New Roman" w:hAnsi="Times New Roman" w:cs="Times New Roman"/>
                <w:sz w:val="28"/>
                <w:szCs w:val="28"/>
                <w:lang w:val="kk-KZ"/>
              </w:rPr>
              <w:t>Өңдеу режимі: қабат үшін өңдеу режимін іске қосады</w:t>
            </w:r>
          </w:p>
        </w:tc>
      </w:tr>
      <w:tr w:rsidR="00B20495" w:rsidTr="007A4A33">
        <w:trPr>
          <w:trHeight w:val="300"/>
        </w:trPr>
        <w:tc>
          <w:tcPr>
            <w:tcW w:w="1129" w:type="dxa"/>
            <w:vAlign w:val="center"/>
          </w:tcPr>
          <w:p w:rsidR="00B20495" w:rsidRDefault="00B20495" w:rsidP="007A4A33">
            <w:pPr>
              <w:jc w:val="center"/>
              <w:rPr>
                <w:noProof/>
              </w:rPr>
            </w:pPr>
            <w:r>
              <w:rPr>
                <w:noProof/>
                <w:lang w:val="ru-RU" w:eastAsia="ru-RU"/>
              </w:rPr>
              <w:drawing>
                <wp:inline distT="0" distB="0" distL="0" distR="0">
                  <wp:extent cx="281940" cy="298525"/>
                  <wp:effectExtent l="0" t="0" r="3810" b="6350"/>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2"/>
                          <a:srcRect l="24372" t="43786" r="73447" b="52109"/>
                          <a:stretch/>
                        </pic:blipFill>
                        <pic:spPr bwMode="auto">
                          <a:xfrm>
                            <a:off x="0" y="0"/>
                            <a:ext cx="287629" cy="304549"/>
                          </a:xfrm>
                          <a:prstGeom prst="rect">
                            <a:avLst/>
                          </a:prstGeom>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a:ext>
                          </a:extLst>
                        </pic:spPr>
                      </pic:pic>
                    </a:graphicData>
                  </a:graphic>
                </wp:inline>
              </w:drawing>
            </w:r>
          </w:p>
        </w:tc>
        <w:tc>
          <w:tcPr>
            <w:tcW w:w="8216" w:type="dxa"/>
          </w:tcPr>
          <w:p w:rsidR="00B20495" w:rsidRPr="00644FD2" w:rsidRDefault="00B20495" w:rsidP="007A4A33">
            <w:pPr>
              <w:jc w:val="both"/>
              <w:rPr>
                <w:rFonts w:ascii="Times New Roman" w:hAnsi="Times New Roman" w:cs="Times New Roman"/>
                <w:sz w:val="28"/>
                <w:szCs w:val="28"/>
                <w:lang w:val="kk-KZ"/>
              </w:rPr>
            </w:pPr>
            <w:r w:rsidRPr="00BD6008">
              <w:rPr>
                <w:rFonts w:ascii="Times New Roman" w:hAnsi="Times New Roman" w:cs="Times New Roman"/>
                <w:sz w:val="28"/>
                <w:szCs w:val="28"/>
                <w:lang w:val="kk-KZ"/>
              </w:rPr>
              <w:t>Өзгерістерді сақт</w:t>
            </w:r>
            <w:r>
              <w:rPr>
                <w:rFonts w:ascii="Times New Roman" w:hAnsi="Times New Roman" w:cs="Times New Roman"/>
                <w:sz w:val="28"/>
                <w:szCs w:val="28"/>
                <w:lang w:val="kk-KZ"/>
              </w:rPr>
              <w:t>ау</w:t>
            </w:r>
            <w:r w:rsidRPr="00BD6008">
              <w:rPr>
                <w:rFonts w:ascii="Times New Roman" w:hAnsi="Times New Roman" w:cs="Times New Roman"/>
                <w:sz w:val="28"/>
                <w:szCs w:val="28"/>
                <w:lang w:val="kk-KZ"/>
              </w:rPr>
              <w:t>: өңдеулеріңізді сақтайды.</w:t>
            </w:r>
          </w:p>
        </w:tc>
      </w:tr>
      <w:tr w:rsidR="00B20495" w:rsidTr="007A4A33">
        <w:trPr>
          <w:trHeight w:val="168"/>
        </w:trPr>
        <w:tc>
          <w:tcPr>
            <w:tcW w:w="1129" w:type="dxa"/>
            <w:vAlign w:val="center"/>
          </w:tcPr>
          <w:p w:rsidR="00B20495" w:rsidRDefault="00B20495" w:rsidP="007A4A33">
            <w:pPr>
              <w:jc w:val="center"/>
              <w:rPr>
                <w:noProof/>
              </w:rPr>
            </w:pPr>
            <w:r>
              <w:rPr>
                <w:noProof/>
                <w:lang w:val="ru-RU" w:eastAsia="ru-RU"/>
              </w:rPr>
              <w:drawing>
                <wp:inline distT="0" distB="0" distL="0" distR="0">
                  <wp:extent cx="268515" cy="281940"/>
                  <wp:effectExtent l="0" t="0" r="0" b="3810"/>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9"/>
                          <a:srcRect l="47164" t="16648" r="50357" b="78725"/>
                          <a:stretch/>
                        </pic:blipFill>
                        <pic:spPr bwMode="auto">
                          <a:xfrm>
                            <a:off x="0" y="0"/>
                            <a:ext cx="279840" cy="293831"/>
                          </a:xfrm>
                          <a:prstGeom prst="rect">
                            <a:avLst/>
                          </a:prstGeom>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a:ext>
                          </a:extLst>
                        </pic:spPr>
                      </pic:pic>
                    </a:graphicData>
                  </a:graphic>
                </wp:inline>
              </w:drawing>
            </w:r>
          </w:p>
          <w:p w:rsidR="00B20495" w:rsidRDefault="00B20495" w:rsidP="007A4A33">
            <w:pPr>
              <w:jc w:val="center"/>
              <w:rPr>
                <w:noProof/>
              </w:rPr>
            </w:pPr>
            <w:r>
              <w:rPr>
                <w:noProof/>
                <w:lang w:val="ru-RU" w:eastAsia="ru-RU"/>
              </w:rPr>
              <w:drawing>
                <wp:inline distT="0" distB="0" distL="0" distR="0">
                  <wp:extent cx="251460" cy="560949"/>
                  <wp:effectExtent l="0" t="0" r="0" b="0"/>
                  <wp:docPr id="12"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3"/>
                          <a:srcRect l="23859" t="57925" r="72806" b="28848"/>
                          <a:stretch/>
                        </pic:blipFill>
                        <pic:spPr bwMode="auto">
                          <a:xfrm>
                            <a:off x="0" y="0"/>
                            <a:ext cx="251803" cy="561713"/>
                          </a:xfrm>
                          <a:prstGeom prst="rect">
                            <a:avLst/>
                          </a:prstGeom>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a:ext>
                          </a:extLst>
                        </pic:spPr>
                      </pic:pic>
                    </a:graphicData>
                  </a:graphic>
                </wp:inline>
              </w:drawing>
            </w:r>
          </w:p>
        </w:tc>
        <w:tc>
          <w:tcPr>
            <w:tcW w:w="8216" w:type="dxa"/>
          </w:tcPr>
          <w:p w:rsidR="00B20495" w:rsidRDefault="00B20495" w:rsidP="007A4A33">
            <w:pPr>
              <w:jc w:val="both"/>
              <w:rPr>
                <w:rFonts w:ascii="Times New Roman" w:hAnsi="Times New Roman" w:cs="Times New Roman"/>
                <w:sz w:val="28"/>
                <w:szCs w:val="28"/>
                <w:lang w:val="kk-KZ"/>
              </w:rPr>
            </w:pPr>
            <w:r w:rsidRPr="00BD6008">
              <w:rPr>
                <w:rFonts w:ascii="Times New Roman" w:hAnsi="Times New Roman" w:cs="Times New Roman"/>
                <w:sz w:val="28"/>
                <w:szCs w:val="28"/>
                <w:lang w:val="kk-KZ"/>
              </w:rPr>
              <w:t xml:space="preserve">Нысанды қосу: полигон </w:t>
            </w:r>
            <w:r>
              <w:rPr>
                <w:rFonts w:ascii="Times New Roman" w:hAnsi="Times New Roman" w:cs="Times New Roman"/>
                <w:sz w:val="28"/>
                <w:szCs w:val="28"/>
                <w:lang w:val="kk-KZ"/>
              </w:rPr>
              <w:t>құру</w:t>
            </w:r>
          </w:p>
          <w:p w:rsidR="00B20495" w:rsidRDefault="00B20495" w:rsidP="007A4A33">
            <w:pPr>
              <w:jc w:val="both"/>
              <w:rPr>
                <w:rFonts w:ascii="Times New Roman" w:hAnsi="Times New Roman" w:cs="Times New Roman"/>
                <w:sz w:val="28"/>
                <w:szCs w:val="28"/>
                <w:lang w:val="kk-KZ"/>
              </w:rPr>
            </w:pPr>
          </w:p>
          <w:p w:rsidR="00B20495" w:rsidRPr="00BD6008" w:rsidRDefault="00B20495" w:rsidP="007A4A33">
            <w:pPr>
              <w:jc w:val="both"/>
              <w:rPr>
                <w:rFonts w:ascii="Times New Roman" w:hAnsi="Times New Roman" w:cs="Times New Roman"/>
                <w:sz w:val="28"/>
                <w:szCs w:val="28"/>
                <w:lang w:val="kk-KZ"/>
              </w:rPr>
            </w:pPr>
            <w:r w:rsidRPr="00BD6008">
              <w:rPr>
                <w:rFonts w:ascii="Times New Roman" w:hAnsi="Times New Roman" w:cs="Times New Roman"/>
                <w:sz w:val="28"/>
                <w:szCs w:val="28"/>
                <w:lang w:val="kk-KZ"/>
              </w:rPr>
              <w:t xml:space="preserve">Нысанды қосу: </w:t>
            </w:r>
            <w:r>
              <w:rPr>
                <w:rFonts w:ascii="Times New Roman" w:hAnsi="Times New Roman" w:cs="Times New Roman"/>
                <w:sz w:val="28"/>
                <w:szCs w:val="28"/>
                <w:lang w:val="kk-KZ"/>
              </w:rPr>
              <w:t>жол құру</w:t>
            </w:r>
          </w:p>
          <w:p w:rsidR="00B20495" w:rsidRDefault="00B20495" w:rsidP="007A4A33">
            <w:pPr>
              <w:jc w:val="both"/>
              <w:rPr>
                <w:rFonts w:ascii="Times New Roman" w:hAnsi="Times New Roman" w:cs="Times New Roman"/>
                <w:sz w:val="28"/>
                <w:szCs w:val="28"/>
                <w:lang w:val="kk-KZ"/>
              </w:rPr>
            </w:pPr>
          </w:p>
          <w:p w:rsidR="00B20495" w:rsidRPr="00644FD2" w:rsidRDefault="00B20495" w:rsidP="007A4A33">
            <w:pPr>
              <w:jc w:val="both"/>
              <w:rPr>
                <w:rFonts w:ascii="Times New Roman" w:hAnsi="Times New Roman" w:cs="Times New Roman"/>
                <w:sz w:val="28"/>
                <w:szCs w:val="28"/>
                <w:lang w:val="kk-KZ"/>
              </w:rPr>
            </w:pPr>
            <w:r w:rsidRPr="00BD6008">
              <w:rPr>
                <w:rFonts w:ascii="Times New Roman" w:hAnsi="Times New Roman" w:cs="Times New Roman"/>
                <w:sz w:val="28"/>
                <w:szCs w:val="28"/>
                <w:lang w:val="kk-KZ"/>
              </w:rPr>
              <w:t xml:space="preserve">Нысанды қосу: </w:t>
            </w:r>
            <w:r>
              <w:rPr>
                <w:rFonts w:ascii="Times New Roman" w:hAnsi="Times New Roman" w:cs="Times New Roman"/>
                <w:sz w:val="28"/>
                <w:szCs w:val="28"/>
                <w:lang w:val="kk-KZ"/>
              </w:rPr>
              <w:t>нүкте салу</w:t>
            </w:r>
          </w:p>
        </w:tc>
      </w:tr>
      <w:tr w:rsidR="00B20495" w:rsidTr="007A4A33">
        <w:trPr>
          <w:trHeight w:val="168"/>
        </w:trPr>
        <w:tc>
          <w:tcPr>
            <w:tcW w:w="1129" w:type="dxa"/>
            <w:vAlign w:val="center"/>
          </w:tcPr>
          <w:p w:rsidR="00B20495" w:rsidRDefault="00B20495" w:rsidP="007A4A33">
            <w:pPr>
              <w:jc w:val="center"/>
              <w:rPr>
                <w:noProof/>
              </w:rPr>
            </w:pPr>
            <w:r>
              <w:rPr>
                <w:noProof/>
                <w:lang w:val="ru-RU" w:eastAsia="ru-RU"/>
              </w:rPr>
              <w:drawing>
                <wp:inline distT="0" distB="0" distL="0" distR="0">
                  <wp:extent cx="358140" cy="321718"/>
                  <wp:effectExtent l="0" t="0" r="3810" b="2540"/>
                  <wp:docPr id="11"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9"/>
                          <a:srcRect l="49937" t="17201" r="47438" b="78607"/>
                          <a:stretch/>
                        </pic:blipFill>
                        <pic:spPr bwMode="auto">
                          <a:xfrm>
                            <a:off x="0" y="0"/>
                            <a:ext cx="365836" cy="328632"/>
                          </a:xfrm>
                          <a:prstGeom prst="rect">
                            <a:avLst/>
                          </a:prstGeom>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a:ext>
                          </a:extLst>
                        </pic:spPr>
                      </pic:pic>
                    </a:graphicData>
                  </a:graphic>
                </wp:inline>
              </w:drawing>
            </w:r>
          </w:p>
        </w:tc>
        <w:tc>
          <w:tcPr>
            <w:tcW w:w="8216" w:type="dxa"/>
          </w:tcPr>
          <w:p w:rsidR="00B20495" w:rsidRPr="00644FD2" w:rsidRDefault="00B20495" w:rsidP="007A4A33">
            <w:pPr>
              <w:jc w:val="both"/>
              <w:rPr>
                <w:rFonts w:ascii="Times New Roman" w:hAnsi="Times New Roman" w:cs="Times New Roman"/>
                <w:sz w:val="28"/>
                <w:szCs w:val="28"/>
                <w:lang w:val="kk-KZ"/>
              </w:rPr>
            </w:pPr>
            <w:r w:rsidRPr="00BD6008">
              <w:rPr>
                <w:rFonts w:ascii="Times New Roman" w:hAnsi="Times New Roman" w:cs="Times New Roman"/>
                <w:sz w:val="28"/>
                <w:szCs w:val="28"/>
                <w:lang w:val="kk-KZ"/>
              </w:rPr>
              <w:t>Объектіні жылжыту: Объектіні тышқанмен жылжытады.</w:t>
            </w:r>
          </w:p>
        </w:tc>
      </w:tr>
      <w:tr w:rsidR="00B20495" w:rsidTr="007A4A33">
        <w:trPr>
          <w:trHeight w:val="684"/>
        </w:trPr>
        <w:tc>
          <w:tcPr>
            <w:tcW w:w="1129" w:type="dxa"/>
            <w:vAlign w:val="center"/>
          </w:tcPr>
          <w:p w:rsidR="00B20495" w:rsidRDefault="00B20495" w:rsidP="007A4A33">
            <w:pPr>
              <w:jc w:val="center"/>
              <w:rPr>
                <w:noProof/>
              </w:rPr>
            </w:pPr>
            <w:r>
              <w:rPr>
                <w:noProof/>
                <w:lang w:val="ru-RU" w:eastAsia="ru-RU"/>
              </w:rPr>
              <w:drawing>
                <wp:inline distT="0" distB="0" distL="0" distR="0">
                  <wp:extent cx="388505" cy="427355"/>
                  <wp:effectExtent l="0" t="0" r="0" b="0"/>
                  <wp:docPr id="14" name="Рисунок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4"/>
                          <a:srcRect l="23987" t="30559" r="73447" b="64424"/>
                          <a:stretch/>
                        </pic:blipFill>
                        <pic:spPr bwMode="auto">
                          <a:xfrm>
                            <a:off x="0" y="0"/>
                            <a:ext cx="404499" cy="444949"/>
                          </a:xfrm>
                          <a:prstGeom prst="rect">
                            <a:avLst/>
                          </a:prstGeom>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a:ext>
                          </a:extLst>
                        </pic:spPr>
                      </pic:pic>
                    </a:graphicData>
                  </a:graphic>
                </wp:inline>
              </w:drawing>
            </w:r>
          </w:p>
        </w:tc>
        <w:tc>
          <w:tcPr>
            <w:tcW w:w="8216" w:type="dxa"/>
          </w:tcPr>
          <w:p w:rsidR="00B20495" w:rsidRPr="00644FD2" w:rsidRDefault="00B20495" w:rsidP="007A4A33">
            <w:pPr>
              <w:jc w:val="both"/>
              <w:rPr>
                <w:rFonts w:ascii="Times New Roman" w:hAnsi="Times New Roman" w:cs="Times New Roman"/>
                <w:sz w:val="28"/>
                <w:szCs w:val="28"/>
                <w:lang w:val="kk-KZ"/>
              </w:rPr>
            </w:pPr>
            <w:r w:rsidRPr="00BD6008">
              <w:rPr>
                <w:rFonts w:ascii="Times New Roman" w:hAnsi="Times New Roman" w:cs="Times New Roman"/>
                <w:sz w:val="28"/>
                <w:szCs w:val="28"/>
                <w:lang w:val="kk-KZ"/>
              </w:rPr>
              <w:t>Түйіндерді өңдеу: түйіндердің орналасуын өзгерту, жаңа екі рет қосып, жою (Del)</w:t>
            </w:r>
          </w:p>
        </w:tc>
      </w:tr>
      <w:tr w:rsidR="00B20495" w:rsidTr="007A4A33">
        <w:trPr>
          <w:trHeight w:val="180"/>
        </w:trPr>
        <w:tc>
          <w:tcPr>
            <w:tcW w:w="1129" w:type="dxa"/>
            <w:vAlign w:val="center"/>
          </w:tcPr>
          <w:p w:rsidR="00B20495" w:rsidRDefault="00B20495" w:rsidP="007A4A33">
            <w:pPr>
              <w:jc w:val="center"/>
              <w:rPr>
                <w:noProof/>
              </w:rPr>
            </w:pPr>
            <w:r>
              <w:rPr>
                <w:noProof/>
                <w:lang w:val="ru-RU" w:eastAsia="ru-RU"/>
              </w:rPr>
              <w:drawing>
                <wp:inline distT="0" distB="0" distL="0" distR="0">
                  <wp:extent cx="383666" cy="403860"/>
                  <wp:effectExtent l="0" t="0" r="0" b="0"/>
                  <wp:docPr id="15" name="Рисунок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4"/>
                          <a:srcRect l="24055" t="38601" r="73379" b="56597"/>
                          <a:stretch/>
                        </pic:blipFill>
                        <pic:spPr bwMode="auto">
                          <a:xfrm>
                            <a:off x="0" y="0"/>
                            <a:ext cx="388734" cy="409194"/>
                          </a:xfrm>
                          <a:prstGeom prst="rect">
                            <a:avLst/>
                          </a:prstGeom>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a:ext>
                          </a:extLst>
                        </pic:spPr>
                      </pic:pic>
                    </a:graphicData>
                  </a:graphic>
                </wp:inline>
              </w:drawing>
            </w:r>
          </w:p>
        </w:tc>
        <w:tc>
          <w:tcPr>
            <w:tcW w:w="8216" w:type="dxa"/>
          </w:tcPr>
          <w:p w:rsidR="00B20495" w:rsidRPr="00BD6008" w:rsidRDefault="00B20495" w:rsidP="007A4A33">
            <w:pPr>
              <w:jc w:val="both"/>
              <w:rPr>
                <w:rFonts w:ascii="Times New Roman" w:hAnsi="Times New Roman" w:cs="Times New Roman"/>
                <w:sz w:val="28"/>
                <w:szCs w:val="28"/>
                <w:lang w:val="kk-KZ"/>
              </w:rPr>
            </w:pPr>
            <w:r w:rsidRPr="00BD6008">
              <w:rPr>
                <w:rFonts w:ascii="Times New Roman" w:hAnsi="Times New Roman" w:cs="Times New Roman"/>
                <w:sz w:val="28"/>
                <w:szCs w:val="28"/>
                <w:lang w:val="kk-KZ"/>
              </w:rPr>
              <w:t>Таңдауды жою: таңдалған нысандарды</w:t>
            </w:r>
            <w:r>
              <w:rPr>
                <w:rFonts w:ascii="Times New Roman" w:hAnsi="Times New Roman" w:cs="Times New Roman"/>
                <w:sz w:val="28"/>
                <w:szCs w:val="28"/>
                <w:lang w:val="kk-KZ"/>
              </w:rPr>
              <w:t xml:space="preserve"> өшіреді</w:t>
            </w:r>
          </w:p>
        </w:tc>
      </w:tr>
      <w:tr w:rsidR="00B20495" w:rsidTr="007A4A33">
        <w:trPr>
          <w:trHeight w:val="118"/>
        </w:trPr>
        <w:tc>
          <w:tcPr>
            <w:tcW w:w="1129" w:type="dxa"/>
            <w:vAlign w:val="center"/>
          </w:tcPr>
          <w:p w:rsidR="00B20495" w:rsidRDefault="00B20495" w:rsidP="007A4A33">
            <w:pPr>
              <w:jc w:val="center"/>
              <w:rPr>
                <w:noProof/>
              </w:rPr>
            </w:pPr>
            <w:r>
              <w:rPr>
                <w:noProof/>
                <w:lang w:val="ru-RU" w:eastAsia="ru-RU"/>
              </w:rPr>
              <w:drawing>
                <wp:inline distT="0" distB="0" distL="0" distR="0">
                  <wp:extent cx="441960" cy="472794"/>
                  <wp:effectExtent l="0" t="0" r="0" b="3810"/>
                  <wp:docPr id="13"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4"/>
                          <a:srcRect l="23987" t="46164" r="73108" b="48314"/>
                          <a:stretch/>
                        </pic:blipFill>
                        <pic:spPr bwMode="auto">
                          <a:xfrm>
                            <a:off x="0" y="0"/>
                            <a:ext cx="444425" cy="475431"/>
                          </a:xfrm>
                          <a:prstGeom prst="rect">
                            <a:avLst/>
                          </a:prstGeom>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a:ext>
                          </a:extLst>
                        </pic:spPr>
                      </pic:pic>
                    </a:graphicData>
                  </a:graphic>
                </wp:inline>
              </w:drawing>
            </w:r>
          </w:p>
        </w:tc>
        <w:tc>
          <w:tcPr>
            <w:tcW w:w="8216" w:type="dxa"/>
          </w:tcPr>
          <w:p w:rsidR="00B20495" w:rsidRPr="00BD6008" w:rsidRDefault="00B20495" w:rsidP="007A4A33">
            <w:pPr>
              <w:jc w:val="both"/>
              <w:rPr>
                <w:rFonts w:ascii="Times New Roman" w:hAnsi="Times New Roman" w:cs="Times New Roman"/>
                <w:sz w:val="28"/>
                <w:szCs w:val="28"/>
                <w:lang w:val="kk-KZ"/>
              </w:rPr>
            </w:pPr>
            <w:r w:rsidRPr="00BD6008">
              <w:rPr>
                <w:rFonts w:ascii="Times New Roman" w:hAnsi="Times New Roman" w:cs="Times New Roman"/>
                <w:sz w:val="28"/>
                <w:szCs w:val="28"/>
                <w:lang w:val="kk-KZ"/>
              </w:rPr>
              <w:t>Нысандарды кесу: оларды кейіннен өңдеу режимінде орналасқан қабатқа енгізу үшін таңдалған нысандарды қиып алады</w:t>
            </w:r>
          </w:p>
        </w:tc>
      </w:tr>
      <w:tr w:rsidR="00B20495" w:rsidTr="007A4A33">
        <w:trPr>
          <w:trHeight w:val="118"/>
        </w:trPr>
        <w:tc>
          <w:tcPr>
            <w:tcW w:w="1129" w:type="dxa"/>
            <w:vAlign w:val="center"/>
          </w:tcPr>
          <w:p w:rsidR="00B20495" w:rsidRDefault="00B20495" w:rsidP="007A4A33">
            <w:pPr>
              <w:jc w:val="center"/>
              <w:rPr>
                <w:noProof/>
              </w:rPr>
            </w:pPr>
            <w:r>
              <w:rPr>
                <w:noProof/>
                <w:lang w:val="ru-RU" w:eastAsia="ru-RU"/>
              </w:rPr>
              <w:drawing>
                <wp:inline distT="0" distB="0" distL="0" distR="0">
                  <wp:extent cx="423334" cy="381000"/>
                  <wp:effectExtent l="0" t="0" r="0" b="0"/>
                  <wp:docPr id="17" name="Рисунок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5"/>
                          <a:srcRect l="23987" t="41961" r="73448" b="53934"/>
                          <a:stretch/>
                        </pic:blipFill>
                        <pic:spPr bwMode="auto">
                          <a:xfrm>
                            <a:off x="0" y="0"/>
                            <a:ext cx="429821" cy="386839"/>
                          </a:xfrm>
                          <a:prstGeom prst="rect">
                            <a:avLst/>
                          </a:prstGeom>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a:ext>
                          </a:extLst>
                        </pic:spPr>
                      </pic:pic>
                    </a:graphicData>
                  </a:graphic>
                </wp:inline>
              </w:drawing>
            </w:r>
          </w:p>
        </w:tc>
        <w:tc>
          <w:tcPr>
            <w:tcW w:w="8216" w:type="dxa"/>
          </w:tcPr>
          <w:p w:rsidR="00B20495" w:rsidRPr="00BD6008" w:rsidRDefault="00B20495" w:rsidP="007A4A33">
            <w:pPr>
              <w:jc w:val="both"/>
              <w:rPr>
                <w:rFonts w:ascii="Times New Roman" w:hAnsi="Times New Roman" w:cs="Times New Roman"/>
                <w:sz w:val="28"/>
                <w:szCs w:val="28"/>
                <w:lang w:val="kk-KZ"/>
              </w:rPr>
            </w:pPr>
            <w:r w:rsidRPr="00BD6008">
              <w:rPr>
                <w:rFonts w:ascii="Times New Roman" w:hAnsi="Times New Roman" w:cs="Times New Roman"/>
                <w:sz w:val="28"/>
                <w:szCs w:val="28"/>
                <w:lang w:val="kk-KZ"/>
              </w:rPr>
              <w:t>Көшіру нысандары: таңдалған нысандарды көшірме буферіне келесі көшірмелерге көшіреді</w:t>
            </w:r>
          </w:p>
        </w:tc>
      </w:tr>
      <w:tr w:rsidR="00B20495" w:rsidTr="007A4A33">
        <w:trPr>
          <w:trHeight w:val="708"/>
        </w:trPr>
        <w:tc>
          <w:tcPr>
            <w:tcW w:w="1129" w:type="dxa"/>
            <w:vAlign w:val="center"/>
          </w:tcPr>
          <w:p w:rsidR="00B20495" w:rsidRDefault="00B20495" w:rsidP="007A4A33">
            <w:pPr>
              <w:jc w:val="center"/>
              <w:rPr>
                <w:noProof/>
              </w:rPr>
            </w:pPr>
            <w:r>
              <w:rPr>
                <w:noProof/>
                <w:lang w:val="ru-RU" w:eastAsia="ru-RU"/>
              </w:rPr>
              <w:drawing>
                <wp:inline distT="0" distB="0" distL="0" distR="0">
                  <wp:extent cx="370114" cy="388620"/>
                  <wp:effectExtent l="0" t="0" r="0" b="0"/>
                  <wp:docPr id="16" name="Рисунок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5"/>
                          <a:srcRect l="23987" t="63854" r="73448" b="31357"/>
                          <a:stretch/>
                        </pic:blipFill>
                        <pic:spPr bwMode="auto">
                          <a:xfrm>
                            <a:off x="0" y="0"/>
                            <a:ext cx="377699" cy="396584"/>
                          </a:xfrm>
                          <a:prstGeom prst="rect">
                            <a:avLst/>
                          </a:prstGeom>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a:ext>
                          </a:extLst>
                        </pic:spPr>
                      </pic:pic>
                    </a:graphicData>
                  </a:graphic>
                </wp:inline>
              </w:drawing>
            </w:r>
          </w:p>
        </w:tc>
        <w:tc>
          <w:tcPr>
            <w:tcW w:w="8216" w:type="dxa"/>
          </w:tcPr>
          <w:p w:rsidR="00B20495" w:rsidRPr="00BD6008" w:rsidRDefault="00B20495" w:rsidP="007A4A33">
            <w:pPr>
              <w:jc w:val="both"/>
              <w:rPr>
                <w:rFonts w:ascii="Times New Roman" w:hAnsi="Times New Roman" w:cs="Times New Roman"/>
                <w:sz w:val="28"/>
                <w:szCs w:val="28"/>
                <w:lang w:val="kk-KZ"/>
              </w:rPr>
            </w:pPr>
            <w:r w:rsidRPr="00BD6008">
              <w:rPr>
                <w:rFonts w:ascii="Times New Roman" w:hAnsi="Times New Roman" w:cs="Times New Roman"/>
                <w:sz w:val="28"/>
                <w:szCs w:val="28"/>
                <w:lang w:val="kk-KZ"/>
              </w:rPr>
              <w:t>Объектілерді қою: аралық сақтағыштағы нысандарды өңдеу режимінде қабатқа енгізеді</w:t>
            </w:r>
          </w:p>
        </w:tc>
      </w:tr>
      <w:tr w:rsidR="00B20495" w:rsidTr="007A4A33">
        <w:trPr>
          <w:trHeight w:val="156"/>
        </w:trPr>
        <w:tc>
          <w:tcPr>
            <w:tcW w:w="9345" w:type="dxa"/>
            <w:gridSpan w:val="2"/>
            <w:vAlign w:val="center"/>
          </w:tcPr>
          <w:p w:rsidR="00B20495" w:rsidRDefault="00B20495" w:rsidP="007A4A33">
            <w:pPr>
              <w:jc w:val="center"/>
              <w:rPr>
                <w:rFonts w:ascii="Times New Roman" w:hAnsi="Times New Roman" w:cs="Times New Roman"/>
                <w:sz w:val="28"/>
                <w:szCs w:val="28"/>
                <w:lang w:val="kk-KZ"/>
              </w:rPr>
            </w:pPr>
            <w:r>
              <w:rPr>
                <w:noProof/>
                <w:lang w:val="ru-RU" w:eastAsia="ru-RU"/>
              </w:rPr>
              <w:lastRenderedPageBreak/>
              <w:drawing>
                <wp:inline distT="0" distB="0" distL="0" distR="0">
                  <wp:extent cx="4215994" cy="289560"/>
                  <wp:effectExtent l="0" t="0" r="0" b="0"/>
                  <wp:docPr id="18" name="Рисунок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6"/>
                          <a:srcRect l="28221" t="48535" r="25088" b="45488"/>
                          <a:stretch/>
                        </pic:blipFill>
                        <pic:spPr bwMode="auto">
                          <a:xfrm>
                            <a:off x="0" y="0"/>
                            <a:ext cx="4221530" cy="289940"/>
                          </a:xfrm>
                          <a:prstGeom prst="rect">
                            <a:avLst/>
                          </a:prstGeom>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a:ext>
                          </a:extLst>
                        </pic:spPr>
                      </pic:pic>
                    </a:graphicData>
                  </a:graphic>
                </wp:inline>
              </w:drawing>
            </w:r>
          </w:p>
          <w:p w:rsidR="00B20495" w:rsidRPr="00BD6008" w:rsidRDefault="00B20495" w:rsidP="007A4A33">
            <w:pPr>
              <w:jc w:val="center"/>
              <w:rPr>
                <w:rFonts w:ascii="Times New Roman" w:hAnsi="Times New Roman" w:cs="Times New Roman"/>
                <w:sz w:val="28"/>
                <w:szCs w:val="28"/>
                <w:lang w:val="kk-KZ"/>
              </w:rPr>
            </w:pPr>
            <w:r>
              <w:rPr>
                <w:rFonts w:ascii="Times New Roman" w:hAnsi="Times New Roman" w:cs="Times New Roman"/>
                <w:sz w:val="28"/>
                <w:szCs w:val="28"/>
                <w:lang w:val="kk-KZ"/>
              </w:rPr>
              <w:t>Оцифровка қосымша функциялары</w:t>
            </w:r>
          </w:p>
        </w:tc>
      </w:tr>
      <w:tr w:rsidR="00B20495" w:rsidTr="007A4A33">
        <w:trPr>
          <w:trHeight w:val="168"/>
        </w:trPr>
        <w:tc>
          <w:tcPr>
            <w:tcW w:w="1129" w:type="dxa"/>
            <w:vAlign w:val="center"/>
          </w:tcPr>
          <w:p w:rsidR="00B20495" w:rsidRDefault="00B20495" w:rsidP="007A4A33">
            <w:pPr>
              <w:jc w:val="center"/>
              <w:rPr>
                <w:noProof/>
              </w:rPr>
            </w:pPr>
            <w:r>
              <w:rPr>
                <w:noProof/>
                <w:lang w:val="ru-RU" w:eastAsia="ru-RU"/>
              </w:rPr>
              <w:drawing>
                <wp:inline distT="0" distB="0" distL="0" distR="0">
                  <wp:extent cx="320040" cy="343180"/>
                  <wp:effectExtent l="0" t="0" r="3810" b="0"/>
                  <wp:docPr id="20" name="Рисунок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6"/>
                          <a:srcRect l="29152" t="48850" r="68403" b="46263"/>
                          <a:stretch/>
                        </pic:blipFill>
                        <pic:spPr bwMode="auto">
                          <a:xfrm>
                            <a:off x="0" y="0"/>
                            <a:ext cx="321780" cy="345046"/>
                          </a:xfrm>
                          <a:prstGeom prst="rect">
                            <a:avLst/>
                          </a:prstGeom>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a:ext>
                          </a:extLst>
                        </pic:spPr>
                      </pic:pic>
                    </a:graphicData>
                  </a:graphic>
                </wp:inline>
              </w:drawing>
            </w:r>
          </w:p>
        </w:tc>
        <w:tc>
          <w:tcPr>
            <w:tcW w:w="8216" w:type="dxa"/>
          </w:tcPr>
          <w:p w:rsidR="00B20495" w:rsidRPr="00BD6008" w:rsidRDefault="00B20495" w:rsidP="007A4A33">
            <w:pPr>
              <w:jc w:val="both"/>
              <w:rPr>
                <w:rFonts w:ascii="Times New Roman" w:hAnsi="Times New Roman" w:cs="Times New Roman"/>
                <w:sz w:val="28"/>
                <w:szCs w:val="28"/>
                <w:lang w:val="kk-KZ"/>
              </w:rPr>
            </w:pPr>
            <w:r w:rsidRPr="001B0DA1">
              <w:rPr>
                <w:rFonts w:ascii="Times New Roman" w:hAnsi="Times New Roman" w:cs="Times New Roman"/>
                <w:sz w:val="28"/>
                <w:szCs w:val="28"/>
                <w:lang w:val="kk-KZ"/>
              </w:rPr>
              <w:t>Болдырмау: сақтамай жасалған өзгертулерді болдырмауға мүмкіндік береді</w:t>
            </w:r>
          </w:p>
        </w:tc>
      </w:tr>
      <w:tr w:rsidR="00B20495" w:rsidTr="007A4A33">
        <w:trPr>
          <w:trHeight w:val="168"/>
        </w:trPr>
        <w:tc>
          <w:tcPr>
            <w:tcW w:w="1129" w:type="dxa"/>
            <w:vAlign w:val="center"/>
          </w:tcPr>
          <w:p w:rsidR="00B20495" w:rsidRDefault="00B20495" w:rsidP="007A4A33">
            <w:pPr>
              <w:jc w:val="center"/>
              <w:rPr>
                <w:noProof/>
              </w:rPr>
            </w:pPr>
            <w:r>
              <w:rPr>
                <w:noProof/>
                <w:lang w:val="ru-RU" w:eastAsia="ru-RU"/>
              </w:rPr>
              <w:drawing>
                <wp:inline distT="0" distB="0" distL="0" distR="0">
                  <wp:extent cx="280181" cy="304800"/>
                  <wp:effectExtent l="0" t="0" r="5715" b="0"/>
                  <wp:docPr id="22" name="Рисунок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6"/>
                          <a:srcRect l="31773" t="49480" r="65745" b="45488"/>
                          <a:stretch/>
                        </pic:blipFill>
                        <pic:spPr bwMode="auto">
                          <a:xfrm>
                            <a:off x="0" y="0"/>
                            <a:ext cx="281734" cy="306489"/>
                          </a:xfrm>
                          <a:prstGeom prst="rect">
                            <a:avLst/>
                          </a:prstGeom>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a:ext>
                          </a:extLst>
                        </pic:spPr>
                      </pic:pic>
                    </a:graphicData>
                  </a:graphic>
                </wp:inline>
              </w:drawing>
            </w:r>
          </w:p>
        </w:tc>
        <w:tc>
          <w:tcPr>
            <w:tcW w:w="8216" w:type="dxa"/>
          </w:tcPr>
          <w:p w:rsidR="00B20495" w:rsidRPr="00BD6008" w:rsidRDefault="00B20495" w:rsidP="007A4A33">
            <w:pPr>
              <w:jc w:val="both"/>
              <w:rPr>
                <w:rFonts w:ascii="Times New Roman" w:hAnsi="Times New Roman" w:cs="Times New Roman"/>
                <w:sz w:val="28"/>
                <w:szCs w:val="28"/>
                <w:lang w:val="kk-KZ"/>
              </w:rPr>
            </w:pPr>
            <w:r w:rsidRPr="001B0DA1">
              <w:rPr>
                <w:rFonts w:ascii="Times New Roman" w:hAnsi="Times New Roman" w:cs="Times New Roman"/>
                <w:sz w:val="28"/>
                <w:szCs w:val="28"/>
                <w:lang w:val="kk-KZ"/>
              </w:rPr>
              <w:t>Қайта өңдеу: өңделген өзгертулерді қайтарады</w:t>
            </w:r>
          </w:p>
        </w:tc>
      </w:tr>
      <w:tr w:rsidR="00B20495" w:rsidTr="007A4A33">
        <w:trPr>
          <w:trHeight w:val="408"/>
        </w:trPr>
        <w:tc>
          <w:tcPr>
            <w:tcW w:w="1129" w:type="dxa"/>
            <w:vAlign w:val="center"/>
          </w:tcPr>
          <w:p w:rsidR="00B20495" w:rsidRDefault="00B20495" w:rsidP="007A4A33">
            <w:pPr>
              <w:jc w:val="center"/>
              <w:rPr>
                <w:noProof/>
              </w:rPr>
            </w:pPr>
            <w:r>
              <w:rPr>
                <w:noProof/>
                <w:lang w:val="ru-RU" w:eastAsia="ru-RU"/>
              </w:rPr>
              <w:drawing>
                <wp:inline distT="0" distB="0" distL="0" distR="0">
                  <wp:extent cx="247772" cy="274320"/>
                  <wp:effectExtent l="0" t="0" r="0" b="0"/>
                  <wp:docPr id="23" name="Рисунок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6"/>
                          <a:srcRect l="35063" t="49007" r="62568" b="46105"/>
                          <a:stretch/>
                        </pic:blipFill>
                        <pic:spPr bwMode="auto">
                          <a:xfrm>
                            <a:off x="0" y="0"/>
                            <a:ext cx="249982" cy="276767"/>
                          </a:xfrm>
                          <a:prstGeom prst="rect">
                            <a:avLst/>
                          </a:prstGeom>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a:ext>
                          </a:extLst>
                        </pic:spPr>
                      </pic:pic>
                    </a:graphicData>
                  </a:graphic>
                </wp:inline>
              </w:drawing>
            </w:r>
          </w:p>
        </w:tc>
        <w:tc>
          <w:tcPr>
            <w:tcW w:w="8216" w:type="dxa"/>
          </w:tcPr>
          <w:p w:rsidR="00B20495" w:rsidRDefault="00B20495" w:rsidP="007A4A33">
            <w:pPr>
              <w:jc w:val="both"/>
              <w:rPr>
                <w:rFonts w:ascii="Times New Roman" w:hAnsi="Times New Roman" w:cs="Times New Roman"/>
                <w:sz w:val="28"/>
                <w:szCs w:val="28"/>
                <w:lang w:val="kk-KZ"/>
              </w:rPr>
            </w:pPr>
            <w:r w:rsidRPr="001B0DA1">
              <w:rPr>
                <w:rFonts w:ascii="Times New Roman" w:hAnsi="Times New Roman" w:cs="Times New Roman"/>
                <w:sz w:val="28"/>
                <w:szCs w:val="28"/>
                <w:lang w:val="kk-KZ"/>
              </w:rPr>
              <w:t xml:space="preserve">Нысанды айналдыру: таңдалған нысанды </w:t>
            </w:r>
            <w:r>
              <w:rPr>
                <w:rFonts w:ascii="Times New Roman" w:hAnsi="Times New Roman" w:cs="Times New Roman"/>
                <w:sz w:val="28"/>
                <w:szCs w:val="28"/>
                <w:lang w:val="kk-KZ"/>
              </w:rPr>
              <w:t>центроидте</w:t>
            </w:r>
            <w:r w:rsidRPr="001B0DA1">
              <w:rPr>
                <w:rFonts w:ascii="Times New Roman" w:hAnsi="Times New Roman" w:cs="Times New Roman"/>
                <w:sz w:val="28"/>
                <w:szCs w:val="28"/>
                <w:lang w:val="kk-KZ"/>
              </w:rPr>
              <w:t>айналады.</w:t>
            </w:r>
          </w:p>
          <w:p w:rsidR="00B20495" w:rsidRPr="00BD6008" w:rsidRDefault="00B20495" w:rsidP="007A4A33">
            <w:pPr>
              <w:jc w:val="both"/>
              <w:rPr>
                <w:rFonts w:ascii="Times New Roman" w:hAnsi="Times New Roman" w:cs="Times New Roman"/>
                <w:sz w:val="28"/>
                <w:szCs w:val="28"/>
                <w:lang w:val="kk-KZ"/>
              </w:rPr>
            </w:pPr>
          </w:p>
        </w:tc>
      </w:tr>
      <w:tr w:rsidR="00B20495" w:rsidTr="007A4A33">
        <w:trPr>
          <w:trHeight w:val="132"/>
        </w:trPr>
        <w:tc>
          <w:tcPr>
            <w:tcW w:w="1129" w:type="dxa"/>
            <w:vAlign w:val="center"/>
          </w:tcPr>
          <w:p w:rsidR="00B20495" w:rsidRDefault="00B20495" w:rsidP="007A4A33">
            <w:pPr>
              <w:jc w:val="center"/>
              <w:rPr>
                <w:noProof/>
              </w:rPr>
            </w:pPr>
            <w:r>
              <w:rPr>
                <w:noProof/>
                <w:lang w:val="ru-RU" w:eastAsia="ru-RU"/>
              </w:rPr>
              <w:drawing>
                <wp:inline distT="0" distB="0" distL="0" distR="0">
                  <wp:extent cx="354330" cy="342900"/>
                  <wp:effectExtent l="0" t="0" r="7620" b="0"/>
                  <wp:docPr id="24" name="Рисунок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6"/>
                          <a:srcRect l="37515" t="49164" r="59862" b="46106"/>
                          <a:stretch/>
                        </pic:blipFill>
                        <pic:spPr bwMode="auto">
                          <a:xfrm>
                            <a:off x="0" y="0"/>
                            <a:ext cx="357410" cy="345881"/>
                          </a:xfrm>
                          <a:prstGeom prst="rect">
                            <a:avLst/>
                          </a:prstGeom>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a:ext>
                          </a:extLst>
                        </pic:spPr>
                      </pic:pic>
                    </a:graphicData>
                  </a:graphic>
                </wp:inline>
              </w:drawing>
            </w:r>
          </w:p>
        </w:tc>
        <w:tc>
          <w:tcPr>
            <w:tcW w:w="8216" w:type="dxa"/>
          </w:tcPr>
          <w:p w:rsidR="00B20495" w:rsidRPr="001B0DA1" w:rsidRDefault="00B20495" w:rsidP="007A4A33">
            <w:pPr>
              <w:jc w:val="both"/>
              <w:rPr>
                <w:rFonts w:ascii="Times New Roman" w:hAnsi="Times New Roman" w:cs="Times New Roman"/>
                <w:sz w:val="28"/>
                <w:szCs w:val="28"/>
                <w:lang w:val="kk-KZ"/>
              </w:rPr>
            </w:pPr>
            <w:r w:rsidRPr="005F6487">
              <w:rPr>
                <w:rFonts w:ascii="Times New Roman" w:hAnsi="Times New Roman" w:cs="Times New Roman"/>
                <w:sz w:val="28"/>
                <w:szCs w:val="28"/>
                <w:lang w:val="kk-KZ"/>
              </w:rPr>
              <w:t>Нысанды жеңілдету: объектінің геометриясын жеңілдетеді, шыңдар санын азайтады. Оңайлату шегі интерактивті түрде осы функция таңдалған нысан үшін таңдалғанда пайда болатын жүгірткі арқылы анықталады.</w:t>
            </w:r>
          </w:p>
        </w:tc>
      </w:tr>
      <w:tr w:rsidR="00B20495" w:rsidTr="007A4A33">
        <w:trPr>
          <w:trHeight w:val="118"/>
        </w:trPr>
        <w:tc>
          <w:tcPr>
            <w:tcW w:w="1129" w:type="dxa"/>
            <w:vAlign w:val="center"/>
          </w:tcPr>
          <w:p w:rsidR="00B20495" w:rsidRDefault="00B20495" w:rsidP="007A4A33">
            <w:pPr>
              <w:jc w:val="center"/>
              <w:rPr>
                <w:noProof/>
              </w:rPr>
            </w:pPr>
            <w:r>
              <w:rPr>
                <w:noProof/>
                <w:lang w:val="ru-RU" w:eastAsia="ru-RU"/>
              </w:rPr>
              <w:drawing>
                <wp:inline distT="0" distB="0" distL="0" distR="0">
                  <wp:extent cx="339090" cy="328151"/>
                  <wp:effectExtent l="0" t="0" r="3810" b="0"/>
                  <wp:docPr id="25" name="Рисунок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6"/>
                          <a:srcRect l="40561" t="49164" r="56816" b="46105"/>
                          <a:stretch/>
                        </pic:blipFill>
                        <pic:spPr bwMode="auto">
                          <a:xfrm>
                            <a:off x="0" y="0"/>
                            <a:ext cx="346939" cy="335746"/>
                          </a:xfrm>
                          <a:prstGeom prst="rect">
                            <a:avLst/>
                          </a:prstGeom>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a:ext>
                          </a:extLst>
                        </pic:spPr>
                      </pic:pic>
                    </a:graphicData>
                  </a:graphic>
                </wp:inline>
              </w:drawing>
            </w:r>
          </w:p>
        </w:tc>
        <w:tc>
          <w:tcPr>
            <w:tcW w:w="8216" w:type="dxa"/>
          </w:tcPr>
          <w:p w:rsidR="00B20495" w:rsidRPr="001B0DA1" w:rsidRDefault="00B20495" w:rsidP="007A4A33">
            <w:pPr>
              <w:jc w:val="both"/>
              <w:rPr>
                <w:rFonts w:ascii="Times New Roman" w:hAnsi="Times New Roman" w:cs="Times New Roman"/>
                <w:sz w:val="28"/>
                <w:szCs w:val="28"/>
                <w:lang w:val="kk-KZ"/>
              </w:rPr>
            </w:pPr>
            <w:r w:rsidRPr="005F6487">
              <w:rPr>
                <w:rFonts w:ascii="Times New Roman" w:hAnsi="Times New Roman" w:cs="Times New Roman"/>
                <w:sz w:val="28"/>
                <w:szCs w:val="28"/>
                <w:lang w:val="kk-KZ"/>
              </w:rPr>
              <w:t>Сақинаны қос</w:t>
            </w:r>
            <w:r>
              <w:rPr>
                <w:rFonts w:ascii="Times New Roman" w:hAnsi="Times New Roman" w:cs="Times New Roman"/>
                <w:sz w:val="28"/>
                <w:szCs w:val="28"/>
                <w:lang w:val="kk-KZ"/>
              </w:rPr>
              <w:t>у</w:t>
            </w:r>
            <w:r w:rsidRPr="005F6487">
              <w:rPr>
                <w:rFonts w:ascii="Times New Roman" w:hAnsi="Times New Roman" w:cs="Times New Roman"/>
                <w:sz w:val="28"/>
                <w:szCs w:val="28"/>
                <w:lang w:val="kk-KZ"/>
              </w:rPr>
              <w:t>: таңдалған полигонда «тесік»</w:t>
            </w:r>
            <w:r>
              <w:rPr>
                <w:rFonts w:ascii="Times New Roman" w:hAnsi="Times New Roman" w:cs="Times New Roman"/>
                <w:sz w:val="28"/>
                <w:szCs w:val="28"/>
                <w:lang w:val="kk-KZ"/>
              </w:rPr>
              <w:t xml:space="preserve"> (отверстие)</w:t>
            </w:r>
            <w:r w:rsidRPr="005F6487">
              <w:rPr>
                <w:rFonts w:ascii="Times New Roman" w:hAnsi="Times New Roman" w:cs="Times New Roman"/>
                <w:sz w:val="28"/>
                <w:szCs w:val="28"/>
                <w:lang w:val="kk-KZ"/>
              </w:rPr>
              <w:t xml:space="preserve"> кеседі</w:t>
            </w:r>
          </w:p>
        </w:tc>
      </w:tr>
      <w:tr w:rsidR="00B20495" w:rsidTr="007A4A33">
        <w:trPr>
          <w:trHeight w:val="142"/>
        </w:trPr>
        <w:tc>
          <w:tcPr>
            <w:tcW w:w="1129" w:type="dxa"/>
            <w:vAlign w:val="center"/>
          </w:tcPr>
          <w:p w:rsidR="00B20495" w:rsidRDefault="00B20495" w:rsidP="007A4A33">
            <w:pPr>
              <w:jc w:val="center"/>
              <w:rPr>
                <w:noProof/>
              </w:rPr>
            </w:pPr>
            <w:r>
              <w:rPr>
                <w:noProof/>
                <w:lang w:val="ru-RU" w:eastAsia="ru-RU"/>
              </w:rPr>
              <w:drawing>
                <wp:inline distT="0" distB="0" distL="0" distR="0">
                  <wp:extent cx="354330" cy="322118"/>
                  <wp:effectExtent l="0" t="0" r="7620" b="1905"/>
                  <wp:docPr id="26" name="Рисунок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6"/>
                          <a:srcRect l="43353" t="49164" r="53848" b="46094"/>
                          <a:stretch/>
                        </pic:blipFill>
                        <pic:spPr bwMode="auto">
                          <a:xfrm>
                            <a:off x="0" y="0"/>
                            <a:ext cx="358146" cy="325587"/>
                          </a:xfrm>
                          <a:prstGeom prst="rect">
                            <a:avLst/>
                          </a:prstGeom>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a:ext>
                          </a:extLst>
                        </pic:spPr>
                      </pic:pic>
                    </a:graphicData>
                  </a:graphic>
                </wp:inline>
              </w:drawing>
            </w:r>
          </w:p>
        </w:tc>
        <w:tc>
          <w:tcPr>
            <w:tcW w:w="8216" w:type="dxa"/>
          </w:tcPr>
          <w:p w:rsidR="00B20495" w:rsidRPr="001B0DA1" w:rsidRDefault="00B20495" w:rsidP="007A4A33">
            <w:pPr>
              <w:jc w:val="both"/>
              <w:rPr>
                <w:rFonts w:ascii="Times New Roman" w:hAnsi="Times New Roman" w:cs="Times New Roman"/>
                <w:sz w:val="28"/>
                <w:szCs w:val="28"/>
                <w:lang w:val="kk-KZ"/>
              </w:rPr>
            </w:pPr>
            <w:r w:rsidRPr="005F6487">
              <w:rPr>
                <w:rFonts w:ascii="Times New Roman" w:hAnsi="Times New Roman" w:cs="Times New Roman"/>
                <w:sz w:val="28"/>
                <w:szCs w:val="28"/>
                <w:lang w:val="kk-KZ"/>
              </w:rPr>
              <w:t>Бөлшекті қосу: Таңдалған нысанға бөлшектер қосады, ол оның құрамдас бөлігін құрайды. Құрал желілер мен полигондар үшін жұмыс істейді.</w:t>
            </w:r>
          </w:p>
        </w:tc>
      </w:tr>
      <w:tr w:rsidR="00B20495" w:rsidTr="007A4A33">
        <w:trPr>
          <w:trHeight w:val="96"/>
        </w:trPr>
        <w:tc>
          <w:tcPr>
            <w:tcW w:w="1129" w:type="dxa"/>
            <w:vAlign w:val="center"/>
          </w:tcPr>
          <w:p w:rsidR="00B20495" w:rsidRDefault="00B20495" w:rsidP="007A4A33">
            <w:pPr>
              <w:jc w:val="center"/>
              <w:rPr>
                <w:noProof/>
              </w:rPr>
            </w:pPr>
            <w:r>
              <w:rPr>
                <w:noProof/>
                <w:lang w:val="ru-RU" w:eastAsia="ru-RU"/>
              </w:rPr>
              <w:drawing>
                <wp:inline distT="0" distB="0" distL="0" distR="0">
                  <wp:extent cx="302895" cy="302895"/>
                  <wp:effectExtent l="0" t="0" r="1905" b="1905"/>
                  <wp:docPr id="27" name="Рисунок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6"/>
                          <a:srcRect l="46236" t="49322" r="51219" b="45935"/>
                          <a:stretch/>
                        </pic:blipFill>
                        <pic:spPr bwMode="auto">
                          <a:xfrm>
                            <a:off x="0" y="0"/>
                            <a:ext cx="303646" cy="303646"/>
                          </a:xfrm>
                          <a:prstGeom prst="rect">
                            <a:avLst/>
                          </a:prstGeom>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a:ext>
                          </a:extLst>
                        </pic:spPr>
                      </pic:pic>
                    </a:graphicData>
                  </a:graphic>
                </wp:inline>
              </w:drawing>
            </w:r>
          </w:p>
        </w:tc>
        <w:tc>
          <w:tcPr>
            <w:tcW w:w="8216" w:type="dxa"/>
          </w:tcPr>
          <w:p w:rsidR="00B20495" w:rsidRPr="001B0DA1" w:rsidRDefault="00B20495" w:rsidP="007A4A33">
            <w:pPr>
              <w:jc w:val="both"/>
              <w:rPr>
                <w:rFonts w:ascii="Times New Roman" w:hAnsi="Times New Roman" w:cs="Times New Roman"/>
                <w:sz w:val="28"/>
                <w:szCs w:val="28"/>
                <w:lang w:val="kk-KZ"/>
              </w:rPr>
            </w:pPr>
            <w:r w:rsidRPr="005F6487">
              <w:rPr>
                <w:rFonts w:ascii="Times New Roman" w:hAnsi="Times New Roman" w:cs="Times New Roman"/>
                <w:sz w:val="28"/>
                <w:szCs w:val="28"/>
                <w:lang w:val="kk-KZ"/>
              </w:rPr>
              <w:t>Сақинаны толтыр</w:t>
            </w:r>
            <w:r>
              <w:rPr>
                <w:rFonts w:ascii="Times New Roman" w:hAnsi="Times New Roman" w:cs="Times New Roman"/>
                <w:sz w:val="28"/>
                <w:szCs w:val="28"/>
                <w:lang w:val="kk-KZ"/>
              </w:rPr>
              <w:t>у</w:t>
            </w:r>
            <w:r w:rsidRPr="005F6487">
              <w:rPr>
                <w:rFonts w:ascii="Times New Roman" w:hAnsi="Times New Roman" w:cs="Times New Roman"/>
                <w:sz w:val="28"/>
                <w:szCs w:val="28"/>
                <w:lang w:val="kk-KZ"/>
              </w:rPr>
              <w:t>: басты белгісімен ортақ шекарасы бар «арал» полигонын жасайды. Құрал полигональды қабаттар үшін ғана жұмыс істейді.</w:t>
            </w:r>
          </w:p>
        </w:tc>
      </w:tr>
      <w:tr w:rsidR="00B20495" w:rsidTr="007A4A33">
        <w:trPr>
          <w:trHeight w:val="130"/>
        </w:trPr>
        <w:tc>
          <w:tcPr>
            <w:tcW w:w="1129" w:type="dxa"/>
            <w:vAlign w:val="center"/>
          </w:tcPr>
          <w:p w:rsidR="00B20495" w:rsidRDefault="00B20495" w:rsidP="007A4A33">
            <w:pPr>
              <w:jc w:val="center"/>
              <w:rPr>
                <w:noProof/>
              </w:rPr>
            </w:pPr>
            <w:r>
              <w:rPr>
                <w:noProof/>
                <w:lang w:val="ru-RU" w:eastAsia="ru-RU"/>
              </w:rPr>
              <w:drawing>
                <wp:inline distT="0" distB="0" distL="0" distR="0">
                  <wp:extent cx="287273" cy="297180"/>
                  <wp:effectExtent l="0" t="0" r="0" b="7620"/>
                  <wp:docPr id="28" name="Рисунок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6"/>
                          <a:srcRect l="49035" t="49322" r="48499" b="45924"/>
                          <a:stretch/>
                        </pic:blipFill>
                        <pic:spPr bwMode="auto">
                          <a:xfrm>
                            <a:off x="0" y="0"/>
                            <a:ext cx="291071" cy="301109"/>
                          </a:xfrm>
                          <a:prstGeom prst="rect">
                            <a:avLst/>
                          </a:prstGeom>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a:ext>
                          </a:extLst>
                        </pic:spPr>
                      </pic:pic>
                    </a:graphicData>
                  </a:graphic>
                </wp:inline>
              </w:drawing>
            </w:r>
          </w:p>
        </w:tc>
        <w:tc>
          <w:tcPr>
            <w:tcW w:w="8216" w:type="dxa"/>
          </w:tcPr>
          <w:p w:rsidR="00B20495" w:rsidRPr="001B0DA1" w:rsidRDefault="00B20495" w:rsidP="007A4A33">
            <w:pPr>
              <w:jc w:val="both"/>
              <w:rPr>
                <w:rFonts w:ascii="Times New Roman" w:hAnsi="Times New Roman" w:cs="Times New Roman"/>
                <w:sz w:val="28"/>
                <w:szCs w:val="28"/>
                <w:lang w:val="kk-KZ"/>
              </w:rPr>
            </w:pPr>
            <w:r w:rsidRPr="005F6487">
              <w:rPr>
                <w:rFonts w:ascii="Times New Roman" w:hAnsi="Times New Roman" w:cs="Times New Roman"/>
                <w:sz w:val="28"/>
                <w:szCs w:val="28"/>
                <w:lang w:val="kk-KZ"/>
              </w:rPr>
              <w:t>Сақинаны алып тастаңыз: сақиналы көпбұрыштарды жояды.</w:t>
            </w:r>
          </w:p>
        </w:tc>
      </w:tr>
      <w:tr w:rsidR="00B20495" w:rsidTr="007A4A33">
        <w:trPr>
          <w:trHeight w:val="154"/>
        </w:trPr>
        <w:tc>
          <w:tcPr>
            <w:tcW w:w="1129" w:type="dxa"/>
            <w:vAlign w:val="center"/>
          </w:tcPr>
          <w:p w:rsidR="00B20495" w:rsidRDefault="00B20495" w:rsidP="007A4A33">
            <w:pPr>
              <w:jc w:val="center"/>
              <w:rPr>
                <w:noProof/>
              </w:rPr>
            </w:pPr>
            <w:r>
              <w:rPr>
                <w:noProof/>
                <w:lang w:val="ru-RU" w:eastAsia="ru-RU"/>
              </w:rPr>
              <w:drawing>
                <wp:inline distT="0" distB="0" distL="0" distR="0">
                  <wp:extent cx="316653" cy="259080"/>
                  <wp:effectExtent l="0" t="0" r="7620" b="7620"/>
                  <wp:docPr id="29" name="Рисунок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6"/>
                          <a:srcRect l="51841" t="49480" r="45353" b="46240"/>
                          <a:stretch/>
                        </pic:blipFill>
                        <pic:spPr bwMode="auto">
                          <a:xfrm>
                            <a:off x="0" y="0"/>
                            <a:ext cx="318086" cy="260252"/>
                          </a:xfrm>
                          <a:prstGeom prst="rect">
                            <a:avLst/>
                          </a:prstGeom>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a:ext>
                          </a:extLst>
                        </pic:spPr>
                      </pic:pic>
                    </a:graphicData>
                  </a:graphic>
                </wp:inline>
              </w:drawing>
            </w:r>
          </w:p>
        </w:tc>
        <w:tc>
          <w:tcPr>
            <w:tcW w:w="8216" w:type="dxa"/>
          </w:tcPr>
          <w:p w:rsidR="00B20495" w:rsidRPr="001B0DA1" w:rsidRDefault="00B20495" w:rsidP="007A4A33">
            <w:pPr>
              <w:jc w:val="both"/>
              <w:rPr>
                <w:rFonts w:ascii="Times New Roman" w:hAnsi="Times New Roman" w:cs="Times New Roman"/>
                <w:sz w:val="28"/>
                <w:szCs w:val="28"/>
                <w:lang w:val="kk-KZ"/>
              </w:rPr>
            </w:pPr>
            <w:r w:rsidRPr="005F6487">
              <w:rPr>
                <w:rFonts w:ascii="Times New Roman" w:hAnsi="Times New Roman" w:cs="Times New Roman"/>
                <w:sz w:val="28"/>
                <w:szCs w:val="28"/>
                <w:lang w:val="kk-KZ"/>
              </w:rPr>
              <w:t>Бөлімді жою: құрамдас нысанның бір бөлігін жояды.</w:t>
            </w:r>
          </w:p>
        </w:tc>
      </w:tr>
      <w:tr w:rsidR="00B20495" w:rsidTr="007A4A33">
        <w:trPr>
          <w:trHeight w:val="180"/>
        </w:trPr>
        <w:tc>
          <w:tcPr>
            <w:tcW w:w="1129" w:type="dxa"/>
            <w:vAlign w:val="center"/>
          </w:tcPr>
          <w:p w:rsidR="00B20495" w:rsidRDefault="00B20495" w:rsidP="007A4A33">
            <w:pPr>
              <w:jc w:val="center"/>
              <w:rPr>
                <w:noProof/>
              </w:rPr>
            </w:pPr>
            <w:r>
              <w:rPr>
                <w:noProof/>
                <w:lang w:val="ru-RU" w:eastAsia="ru-RU"/>
              </w:rPr>
              <w:drawing>
                <wp:inline distT="0" distB="0" distL="0" distR="0">
                  <wp:extent cx="312420" cy="322498"/>
                  <wp:effectExtent l="0" t="0" r="0" b="1905"/>
                  <wp:docPr id="30" name="Рисунок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6"/>
                          <a:srcRect l="54817" t="49163" r="42541" b="45753"/>
                          <a:stretch/>
                        </pic:blipFill>
                        <pic:spPr bwMode="auto">
                          <a:xfrm>
                            <a:off x="0" y="0"/>
                            <a:ext cx="315340" cy="325512"/>
                          </a:xfrm>
                          <a:prstGeom prst="rect">
                            <a:avLst/>
                          </a:prstGeom>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a:ext>
                          </a:extLst>
                        </pic:spPr>
                      </pic:pic>
                    </a:graphicData>
                  </a:graphic>
                </wp:inline>
              </w:drawing>
            </w:r>
          </w:p>
        </w:tc>
        <w:tc>
          <w:tcPr>
            <w:tcW w:w="8216" w:type="dxa"/>
          </w:tcPr>
          <w:p w:rsidR="00B20495" w:rsidRPr="001B0DA1" w:rsidRDefault="00B20495" w:rsidP="007A4A33">
            <w:pPr>
              <w:jc w:val="both"/>
              <w:rPr>
                <w:rFonts w:ascii="Times New Roman" w:hAnsi="Times New Roman" w:cs="Times New Roman"/>
                <w:sz w:val="28"/>
                <w:szCs w:val="28"/>
                <w:lang w:val="kk-KZ"/>
              </w:rPr>
            </w:pPr>
            <w:r>
              <w:rPr>
                <w:rFonts w:ascii="Times New Roman" w:hAnsi="Times New Roman" w:cs="Times New Roman"/>
                <w:sz w:val="28"/>
                <w:szCs w:val="28"/>
                <w:lang w:val="kk-KZ"/>
              </w:rPr>
              <w:t>О</w:t>
            </w:r>
            <w:r w:rsidRPr="005F6487">
              <w:rPr>
                <w:rFonts w:ascii="Times New Roman" w:hAnsi="Times New Roman" w:cs="Times New Roman"/>
                <w:sz w:val="28"/>
                <w:szCs w:val="28"/>
                <w:lang w:val="kk-KZ"/>
              </w:rPr>
              <w:t>бъектілер</w:t>
            </w:r>
            <w:r>
              <w:rPr>
                <w:rFonts w:ascii="Times New Roman" w:hAnsi="Times New Roman" w:cs="Times New Roman"/>
                <w:sz w:val="28"/>
                <w:szCs w:val="28"/>
                <w:lang w:val="kk-KZ"/>
              </w:rPr>
              <w:t>ді дұрыстау</w:t>
            </w:r>
            <w:r w:rsidRPr="005F6487">
              <w:rPr>
                <w:rFonts w:ascii="Times New Roman" w:hAnsi="Times New Roman" w:cs="Times New Roman"/>
                <w:sz w:val="28"/>
                <w:szCs w:val="28"/>
                <w:lang w:val="kk-KZ"/>
              </w:rPr>
              <w:t>: бастапқы немесе соңғы қиылысатын жолдың немесе полигонның бір бөлігін түпнұсқа сызықпен жойып, нысанның бастапқы пішінін өзгертеді</w:t>
            </w:r>
          </w:p>
        </w:tc>
      </w:tr>
      <w:tr w:rsidR="00B20495" w:rsidTr="007A4A33">
        <w:trPr>
          <w:trHeight w:val="106"/>
        </w:trPr>
        <w:tc>
          <w:tcPr>
            <w:tcW w:w="1129" w:type="dxa"/>
            <w:vAlign w:val="center"/>
          </w:tcPr>
          <w:p w:rsidR="00B20495" w:rsidRDefault="00B20495" w:rsidP="007A4A33">
            <w:pPr>
              <w:jc w:val="center"/>
              <w:rPr>
                <w:noProof/>
              </w:rPr>
            </w:pPr>
            <w:r>
              <w:rPr>
                <w:noProof/>
                <w:lang w:val="ru-RU" w:eastAsia="ru-RU"/>
              </w:rPr>
              <w:drawing>
                <wp:inline distT="0" distB="0" distL="0" distR="0">
                  <wp:extent cx="287274" cy="297180"/>
                  <wp:effectExtent l="0" t="0" r="0" b="7620"/>
                  <wp:docPr id="31" name="Рисунок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6"/>
                          <a:srcRect l="57630" t="48687" r="39898" b="46547"/>
                          <a:stretch/>
                        </pic:blipFill>
                        <pic:spPr bwMode="auto">
                          <a:xfrm>
                            <a:off x="0" y="0"/>
                            <a:ext cx="288603" cy="298555"/>
                          </a:xfrm>
                          <a:prstGeom prst="rect">
                            <a:avLst/>
                          </a:prstGeom>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a:ext>
                          </a:extLst>
                        </pic:spPr>
                      </pic:pic>
                    </a:graphicData>
                  </a:graphic>
                </wp:inline>
              </w:drawing>
            </w:r>
          </w:p>
        </w:tc>
        <w:tc>
          <w:tcPr>
            <w:tcW w:w="8216" w:type="dxa"/>
          </w:tcPr>
          <w:p w:rsidR="00B20495" w:rsidRPr="001B0DA1" w:rsidRDefault="00B20495" w:rsidP="007A4A33">
            <w:pPr>
              <w:jc w:val="both"/>
              <w:rPr>
                <w:rFonts w:ascii="Times New Roman" w:hAnsi="Times New Roman" w:cs="Times New Roman"/>
                <w:sz w:val="28"/>
                <w:szCs w:val="28"/>
                <w:lang w:val="kk-KZ"/>
              </w:rPr>
            </w:pPr>
            <w:r w:rsidRPr="00512081">
              <w:rPr>
                <w:rFonts w:ascii="Times New Roman" w:hAnsi="Times New Roman" w:cs="Times New Roman"/>
                <w:sz w:val="28"/>
                <w:szCs w:val="28"/>
                <w:lang w:val="kk-KZ"/>
              </w:rPr>
              <w:t>Параллельді қисық сызық: желілерді және полигон сақиналарын параллель беру үшін арналған. Құрал өңделетін қабатқа қолданылуы мүмкін.</w:t>
            </w:r>
          </w:p>
        </w:tc>
      </w:tr>
      <w:tr w:rsidR="00B20495" w:rsidTr="007A4A33">
        <w:trPr>
          <w:trHeight w:val="106"/>
        </w:trPr>
        <w:tc>
          <w:tcPr>
            <w:tcW w:w="1129" w:type="dxa"/>
            <w:vAlign w:val="center"/>
          </w:tcPr>
          <w:p w:rsidR="00B20495" w:rsidRDefault="00B20495" w:rsidP="007A4A33">
            <w:pPr>
              <w:jc w:val="center"/>
              <w:rPr>
                <w:noProof/>
              </w:rPr>
            </w:pPr>
            <w:r>
              <w:rPr>
                <w:noProof/>
                <w:lang w:val="ru-RU" w:eastAsia="ru-RU"/>
              </w:rPr>
              <w:drawing>
                <wp:inline distT="0" distB="0" distL="0" distR="0">
                  <wp:extent cx="280035" cy="280035"/>
                  <wp:effectExtent l="0" t="0" r="5715" b="5715"/>
                  <wp:docPr id="32" name="Рисунок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6"/>
                          <a:srcRect l="60230" t="48687" r="36872" b="45912"/>
                          <a:stretch/>
                        </pic:blipFill>
                        <pic:spPr bwMode="auto">
                          <a:xfrm>
                            <a:off x="0" y="0"/>
                            <a:ext cx="280728" cy="280728"/>
                          </a:xfrm>
                          <a:prstGeom prst="rect">
                            <a:avLst/>
                          </a:prstGeom>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a:ext>
                          </a:extLst>
                        </pic:spPr>
                      </pic:pic>
                    </a:graphicData>
                  </a:graphic>
                </wp:inline>
              </w:drawing>
            </w:r>
          </w:p>
        </w:tc>
        <w:tc>
          <w:tcPr>
            <w:tcW w:w="8216" w:type="dxa"/>
          </w:tcPr>
          <w:p w:rsidR="00B20495" w:rsidRPr="001B0DA1" w:rsidRDefault="00B20495" w:rsidP="007A4A33">
            <w:pPr>
              <w:jc w:val="both"/>
              <w:rPr>
                <w:rFonts w:ascii="Times New Roman" w:hAnsi="Times New Roman" w:cs="Times New Roman"/>
                <w:sz w:val="28"/>
                <w:szCs w:val="28"/>
                <w:lang w:val="kk-KZ"/>
              </w:rPr>
            </w:pPr>
            <w:r w:rsidRPr="00512081">
              <w:rPr>
                <w:rFonts w:ascii="Times New Roman" w:hAnsi="Times New Roman" w:cs="Times New Roman"/>
                <w:sz w:val="28"/>
                <w:szCs w:val="28"/>
                <w:lang w:val="kk-KZ"/>
              </w:rPr>
              <w:t>Бөлінетін нысандар: объектіні бөлек етіп қиып тастау үшін жай жолды сызыңыз.</w:t>
            </w:r>
          </w:p>
        </w:tc>
      </w:tr>
      <w:tr w:rsidR="00B20495" w:rsidTr="007A4A33">
        <w:trPr>
          <w:trHeight w:val="82"/>
        </w:trPr>
        <w:tc>
          <w:tcPr>
            <w:tcW w:w="1129" w:type="dxa"/>
            <w:vAlign w:val="center"/>
          </w:tcPr>
          <w:p w:rsidR="00B20495" w:rsidRDefault="00B20495" w:rsidP="007A4A33">
            <w:pPr>
              <w:jc w:val="center"/>
              <w:rPr>
                <w:noProof/>
              </w:rPr>
            </w:pPr>
            <w:r>
              <w:rPr>
                <w:noProof/>
                <w:lang w:val="ru-RU" w:eastAsia="ru-RU"/>
              </w:rPr>
              <w:drawing>
                <wp:inline distT="0" distB="0" distL="0" distR="0">
                  <wp:extent cx="263562" cy="320040"/>
                  <wp:effectExtent l="0" t="0" r="3175" b="3810"/>
                  <wp:docPr id="33" name="Рисунок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6"/>
                          <a:srcRect l="63469" t="48687" r="34139" b="45900"/>
                          <a:stretch/>
                        </pic:blipFill>
                        <pic:spPr bwMode="auto">
                          <a:xfrm>
                            <a:off x="0" y="0"/>
                            <a:ext cx="264512" cy="321194"/>
                          </a:xfrm>
                          <a:prstGeom prst="rect">
                            <a:avLst/>
                          </a:prstGeom>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a:ext>
                          </a:extLst>
                        </pic:spPr>
                      </pic:pic>
                    </a:graphicData>
                  </a:graphic>
                </wp:inline>
              </w:drawing>
            </w:r>
          </w:p>
        </w:tc>
        <w:tc>
          <w:tcPr>
            <w:tcW w:w="8216" w:type="dxa"/>
          </w:tcPr>
          <w:p w:rsidR="00B20495" w:rsidRPr="001B0DA1" w:rsidRDefault="00B20495" w:rsidP="007A4A33">
            <w:pPr>
              <w:jc w:val="both"/>
              <w:rPr>
                <w:rFonts w:ascii="Times New Roman" w:hAnsi="Times New Roman" w:cs="Times New Roman"/>
                <w:sz w:val="28"/>
                <w:szCs w:val="28"/>
                <w:lang w:val="kk-KZ"/>
              </w:rPr>
            </w:pPr>
            <w:r w:rsidRPr="00512081">
              <w:rPr>
                <w:rFonts w:ascii="Times New Roman" w:hAnsi="Times New Roman" w:cs="Times New Roman"/>
                <w:sz w:val="28"/>
                <w:szCs w:val="28"/>
                <w:lang w:val="kk-KZ"/>
              </w:rPr>
              <w:t>Бөлінетін бөліктер: объектіні оның бөліктеріне кесіп тастайды</w:t>
            </w:r>
          </w:p>
        </w:tc>
      </w:tr>
      <w:tr w:rsidR="00B20495" w:rsidTr="007A4A33">
        <w:trPr>
          <w:trHeight w:val="132"/>
        </w:trPr>
        <w:tc>
          <w:tcPr>
            <w:tcW w:w="1129" w:type="dxa"/>
            <w:vAlign w:val="center"/>
          </w:tcPr>
          <w:p w:rsidR="00B20495" w:rsidRDefault="00B20495" w:rsidP="007A4A33">
            <w:pPr>
              <w:jc w:val="center"/>
              <w:rPr>
                <w:noProof/>
              </w:rPr>
            </w:pPr>
            <w:r>
              <w:rPr>
                <w:noProof/>
                <w:lang w:val="ru-RU" w:eastAsia="ru-RU"/>
              </w:rPr>
              <w:drawing>
                <wp:inline distT="0" distB="0" distL="0" distR="0">
                  <wp:extent cx="266700" cy="304800"/>
                  <wp:effectExtent l="0" t="0" r="0" b="0"/>
                  <wp:docPr id="21" name="Рисунок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6"/>
                          <a:srcRect l="66288" t="48846" r="31319" b="46057"/>
                          <a:stretch/>
                        </pic:blipFill>
                        <pic:spPr bwMode="auto">
                          <a:xfrm>
                            <a:off x="0" y="0"/>
                            <a:ext cx="268057" cy="306351"/>
                          </a:xfrm>
                          <a:prstGeom prst="rect">
                            <a:avLst/>
                          </a:prstGeom>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a:ext>
                          </a:extLst>
                        </pic:spPr>
                      </pic:pic>
                    </a:graphicData>
                  </a:graphic>
                </wp:inline>
              </w:drawing>
            </w:r>
          </w:p>
        </w:tc>
        <w:tc>
          <w:tcPr>
            <w:tcW w:w="8216" w:type="dxa"/>
          </w:tcPr>
          <w:p w:rsidR="00B20495" w:rsidRPr="001B0DA1" w:rsidRDefault="00B20495" w:rsidP="007A4A33">
            <w:pPr>
              <w:jc w:val="both"/>
              <w:rPr>
                <w:rFonts w:ascii="Times New Roman" w:hAnsi="Times New Roman" w:cs="Times New Roman"/>
                <w:sz w:val="28"/>
                <w:szCs w:val="28"/>
                <w:lang w:val="kk-KZ"/>
              </w:rPr>
            </w:pPr>
            <w:r w:rsidRPr="00512081">
              <w:rPr>
                <w:rFonts w:ascii="Times New Roman" w:hAnsi="Times New Roman" w:cs="Times New Roman"/>
                <w:sz w:val="28"/>
                <w:szCs w:val="28"/>
                <w:lang w:val="kk-KZ"/>
              </w:rPr>
              <w:t>Таңдалған нысандарды біріктіру: жалпы шекаралары мен атрибуттары бар нысандарды біріктіреді.</w:t>
            </w:r>
          </w:p>
        </w:tc>
      </w:tr>
      <w:tr w:rsidR="00B20495" w:rsidTr="007A4A33">
        <w:trPr>
          <w:trHeight w:val="154"/>
        </w:trPr>
        <w:tc>
          <w:tcPr>
            <w:tcW w:w="1129" w:type="dxa"/>
            <w:vAlign w:val="center"/>
          </w:tcPr>
          <w:p w:rsidR="00B20495" w:rsidRDefault="00B20495" w:rsidP="007A4A33">
            <w:pPr>
              <w:jc w:val="center"/>
              <w:rPr>
                <w:noProof/>
              </w:rPr>
            </w:pPr>
            <w:r>
              <w:rPr>
                <w:noProof/>
                <w:lang w:val="ru-RU" w:eastAsia="ru-RU"/>
              </w:rPr>
              <w:drawing>
                <wp:inline distT="0" distB="0" distL="0" distR="0">
                  <wp:extent cx="251460" cy="251460"/>
                  <wp:effectExtent l="0" t="0" r="0" b="0"/>
                  <wp:docPr id="35" name="Рисунок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6"/>
                          <a:srcRect l="69152" t="48377" r="28057" b="46421"/>
                          <a:stretch/>
                        </pic:blipFill>
                        <pic:spPr bwMode="auto">
                          <a:xfrm>
                            <a:off x="0" y="0"/>
                            <a:ext cx="252329" cy="252329"/>
                          </a:xfrm>
                          <a:prstGeom prst="rect">
                            <a:avLst/>
                          </a:prstGeom>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a:ext>
                          </a:extLst>
                        </pic:spPr>
                      </pic:pic>
                    </a:graphicData>
                  </a:graphic>
                </wp:inline>
              </w:drawing>
            </w:r>
          </w:p>
        </w:tc>
        <w:tc>
          <w:tcPr>
            <w:tcW w:w="8216" w:type="dxa"/>
          </w:tcPr>
          <w:p w:rsidR="00B20495" w:rsidRPr="001B0DA1" w:rsidRDefault="00B20495" w:rsidP="007A4A33">
            <w:pPr>
              <w:jc w:val="both"/>
              <w:rPr>
                <w:rFonts w:ascii="Times New Roman" w:hAnsi="Times New Roman" w:cs="Times New Roman"/>
                <w:sz w:val="28"/>
                <w:szCs w:val="28"/>
                <w:lang w:val="kk-KZ"/>
              </w:rPr>
            </w:pPr>
            <w:r w:rsidRPr="00512081">
              <w:rPr>
                <w:rFonts w:ascii="Times New Roman" w:hAnsi="Times New Roman" w:cs="Times New Roman"/>
                <w:sz w:val="28"/>
                <w:szCs w:val="28"/>
                <w:lang w:val="kk-KZ"/>
              </w:rPr>
              <w:t>Таңдалған нысандардың атрибуттарын біріктіру: олардың геометрияларын біріктірусіз нысандардың атрибуттарын біріктіруге мүмкіндік береді. Мұны істеу үшін, жай ғана нысандарды таңдап, Таңдалған нысандар түймешігінің атрибуттарын басыңыз.</w:t>
            </w:r>
          </w:p>
        </w:tc>
      </w:tr>
      <w:tr w:rsidR="00B20495" w:rsidTr="007A4A33">
        <w:trPr>
          <w:trHeight w:val="156"/>
        </w:trPr>
        <w:tc>
          <w:tcPr>
            <w:tcW w:w="1129" w:type="dxa"/>
            <w:vAlign w:val="center"/>
          </w:tcPr>
          <w:p w:rsidR="00B20495" w:rsidRDefault="00B20495" w:rsidP="007A4A33">
            <w:pPr>
              <w:jc w:val="center"/>
              <w:rPr>
                <w:noProof/>
              </w:rPr>
            </w:pPr>
            <w:r>
              <w:rPr>
                <w:noProof/>
                <w:lang w:val="ru-RU" w:eastAsia="ru-RU"/>
              </w:rPr>
              <w:drawing>
                <wp:inline distT="0" distB="0" distL="0" distR="0">
                  <wp:extent cx="259080" cy="230586"/>
                  <wp:effectExtent l="0" t="0" r="7620" b="0"/>
                  <wp:docPr id="34" name="Рисунок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6"/>
                          <a:srcRect l="71689" t="49165" r="25088" b="45488"/>
                          <a:stretch/>
                        </pic:blipFill>
                        <pic:spPr bwMode="auto">
                          <a:xfrm>
                            <a:off x="0" y="0"/>
                            <a:ext cx="262012" cy="233196"/>
                          </a:xfrm>
                          <a:prstGeom prst="rect">
                            <a:avLst/>
                          </a:prstGeom>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a:ext>
                          </a:extLst>
                        </pic:spPr>
                      </pic:pic>
                    </a:graphicData>
                  </a:graphic>
                </wp:inline>
              </w:drawing>
            </w:r>
          </w:p>
        </w:tc>
        <w:tc>
          <w:tcPr>
            <w:tcW w:w="8216" w:type="dxa"/>
          </w:tcPr>
          <w:p w:rsidR="00B20495" w:rsidRPr="001B0DA1" w:rsidRDefault="00B20495" w:rsidP="007A4A33">
            <w:pPr>
              <w:jc w:val="both"/>
              <w:rPr>
                <w:rFonts w:ascii="Times New Roman" w:hAnsi="Times New Roman" w:cs="Times New Roman"/>
                <w:sz w:val="28"/>
                <w:szCs w:val="28"/>
                <w:lang w:val="kk-KZ"/>
              </w:rPr>
            </w:pPr>
            <w:r w:rsidRPr="00512081">
              <w:rPr>
                <w:rFonts w:ascii="Times New Roman" w:hAnsi="Times New Roman" w:cs="Times New Roman"/>
                <w:sz w:val="28"/>
                <w:szCs w:val="28"/>
                <w:lang w:val="kk-KZ"/>
              </w:rPr>
              <w:t>Белгішелерді бұру: Егер сіз нүкте қабатының төлсипат кестесінде Мәзір қойындысының Қосымша ашылмалы мәзірінде қабат сипаттары мәзірінен - ​​Қабат сипаттары арқылы бұрылысты орнатсаңыз, картадағы нүкте таңбасының айналуын өзгертуге мүмкіндік береді.</w:t>
            </w:r>
          </w:p>
        </w:tc>
      </w:tr>
      <w:bookmarkEnd w:id="1"/>
    </w:tbl>
    <w:p w:rsidR="00B20495" w:rsidRPr="00644FD2" w:rsidRDefault="00B20495" w:rsidP="00B20495">
      <w:pPr>
        <w:spacing w:after="0" w:line="240" w:lineRule="auto"/>
        <w:jc w:val="both"/>
        <w:rPr>
          <w:rFonts w:ascii="Times New Roman" w:hAnsi="Times New Roman" w:cs="Times New Roman"/>
          <w:sz w:val="28"/>
          <w:szCs w:val="28"/>
          <w:lang w:val="kk-KZ"/>
        </w:rPr>
      </w:pPr>
    </w:p>
    <w:p w:rsidR="00F36D7A" w:rsidRDefault="00554DC3"/>
    <w:sectPr w:rsidR="00F36D7A" w:rsidSect="000261E4">
      <w:pgSz w:w="11906" w:h="16838"/>
      <w:pgMar w:top="1134" w:right="850" w:bottom="1134"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54DC3" w:rsidRDefault="00554DC3" w:rsidP="00B20495">
      <w:pPr>
        <w:spacing w:after="0" w:line="240" w:lineRule="auto"/>
      </w:pPr>
      <w:r>
        <w:separator/>
      </w:r>
    </w:p>
  </w:endnote>
  <w:endnote w:type="continuationSeparator" w:id="1">
    <w:p w:rsidR="00554DC3" w:rsidRDefault="00554DC3" w:rsidP="00B20495">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54DC3" w:rsidRDefault="00554DC3" w:rsidP="00B20495">
      <w:pPr>
        <w:spacing w:after="0" w:line="240" w:lineRule="auto"/>
      </w:pPr>
      <w:r>
        <w:separator/>
      </w:r>
    </w:p>
  </w:footnote>
  <w:footnote w:type="continuationSeparator" w:id="1">
    <w:p w:rsidR="00554DC3" w:rsidRDefault="00554DC3" w:rsidP="00B20495">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hdrShapeDefaults>
    <o:shapedefaults v:ext="edit" spidmax="5122"/>
  </w:hdrShapeDefaults>
  <w:footnotePr>
    <w:footnote w:id="0"/>
    <w:footnote w:id="1"/>
  </w:footnotePr>
  <w:endnotePr>
    <w:endnote w:id="0"/>
    <w:endnote w:id="1"/>
  </w:endnotePr>
  <w:compat/>
  <w:rsids>
    <w:rsidRoot w:val="004071A2"/>
    <w:rsid w:val="000261E4"/>
    <w:rsid w:val="00383823"/>
    <w:rsid w:val="003C67D0"/>
    <w:rsid w:val="004071A2"/>
    <w:rsid w:val="00554DC3"/>
    <w:rsid w:val="00A97230"/>
    <w:rsid w:val="00B20495"/>
    <w:rsid w:val="00E77D94"/>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20495"/>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20495"/>
    <w:pPr>
      <w:tabs>
        <w:tab w:val="center" w:pos="4677"/>
        <w:tab w:val="right" w:pos="9355"/>
      </w:tabs>
      <w:spacing w:after="0" w:line="240" w:lineRule="auto"/>
    </w:pPr>
  </w:style>
  <w:style w:type="character" w:customStyle="1" w:styleId="a4">
    <w:name w:val="Верхний колонтитул Знак"/>
    <w:basedOn w:val="a0"/>
    <w:link w:val="a3"/>
    <w:uiPriority w:val="99"/>
    <w:rsid w:val="00B20495"/>
  </w:style>
  <w:style w:type="paragraph" w:styleId="a5">
    <w:name w:val="footer"/>
    <w:basedOn w:val="a"/>
    <w:link w:val="a6"/>
    <w:uiPriority w:val="99"/>
    <w:unhideWhenUsed/>
    <w:rsid w:val="00B20495"/>
    <w:pPr>
      <w:tabs>
        <w:tab w:val="center" w:pos="4677"/>
        <w:tab w:val="right" w:pos="9355"/>
      </w:tabs>
      <w:spacing w:after="0" w:line="240" w:lineRule="auto"/>
    </w:pPr>
  </w:style>
  <w:style w:type="character" w:customStyle="1" w:styleId="a6">
    <w:name w:val="Нижний колонтитул Знак"/>
    <w:basedOn w:val="a0"/>
    <w:link w:val="a5"/>
    <w:uiPriority w:val="99"/>
    <w:rsid w:val="00B20495"/>
  </w:style>
  <w:style w:type="table" w:styleId="a7">
    <w:name w:val="Table Grid"/>
    <w:basedOn w:val="a1"/>
    <w:uiPriority w:val="39"/>
    <w:rsid w:val="00B2049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8.png"/><Relationship Id="rId1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image" Target="media/image2.png"/><Relationship Id="rId12" Type="http://schemas.openxmlformats.org/officeDocument/2006/relationships/image" Target="media/image7.png"/><Relationship Id="rId17" Type="http://schemas.openxmlformats.org/officeDocument/2006/relationships/fontTable" Target="fontTable.xml"/><Relationship Id="rId2" Type="http://schemas.openxmlformats.org/officeDocument/2006/relationships/settings" Target="settings.xml"/><Relationship Id="rId16" Type="http://schemas.openxmlformats.org/officeDocument/2006/relationships/image" Target="media/image11.png"/><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image" Target="media/image6.png"/><Relationship Id="rId5" Type="http://schemas.openxmlformats.org/officeDocument/2006/relationships/endnotes" Target="endnotes.xml"/><Relationship Id="rId15" Type="http://schemas.openxmlformats.org/officeDocument/2006/relationships/image" Target="media/image10.png"/><Relationship Id="rId10" Type="http://schemas.openxmlformats.org/officeDocument/2006/relationships/image" Target="media/image5.png"/><Relationship Id="rId4" Type="http://schemas.openxmlformats.org/officeDocument/2006/relationships/footnotes" Target="footnotes.xml"/><Relationship Id="rId9" Type="http://schemas.openxmlformats.org/officeDocument/2006/relationships/image" Target="media/image4.png"/><Relationship Id="rId14" Type="http://schemas.openxmlformats.org/officeDocument/2006/relationships/image" Target="media/image9.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1154</Words>
  <Characters>6581</Characters>
  <Application>Microsoft Office Word</Application>
  <DocSecurity>0</DocSecurity>
  <Lines>54</Lines>
  <Paragraphs>15</Paragraphs>
  <ScaleCrop>false</ScaleCrop>
  <Company/>
  <LinksUpToDate>false</LinksUpToDate>
  <CharactersWithSpaces>7720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061t Asus</dc:creator>
  <cp:keywords/>
  <dc:description/>
  <cp:lastModifiedBy>пк</cp:lastModifiedBy>
  <cp:revision>4</cp:revision>
  <dcterms:created xsi:type="dcterms:W3CDTF">2018-10-29T18:25:00Z</dcterms:created>
  <dcterms:modified xsi:type="dcterms:W3CDTF">2020-06-17T07:18:00Z</dcterms:modified>
</cp:coreProperties>
</file>